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AA" w:rsidRPr="00150B32" w:rsidRDefault="00481733">
      <w:pPr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武汉理工大学</w:t>
      </w:r>
      <w:r w:rsidR="004D429F" w:rsidRPr="00150B32">
        <w:rPr>
          <w:rFonts w:ascii="黑体" w:eastAsia="黑体" w:hAnsi="黑体" w:hint="eastAsia"/>
          <w:b/>
          <w:sz w:val="36"/>
          <w:szCs w:val="36"/>
        </w:rPr>
        <w:t>大学生艺术教育实践基地管理办法</w:t>
      </w:r>
    </w:p>
    <w:p w:rsidR="004046AA" w:rsidRDefault="004D429F">
      <w:pPr>
        <w:spacing w:line="54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大学生艺术教育实践基地是</w:t>
      </w:r>
      <w:r w:rsidR="00481733">
        <w:rPr>
          <w:rFonts w:ascii="仿宋_GB2312" w:eastAsia="仿宋_GB2312" w:hAnsi="华文楷体" w:hint="eastAsia"/>
          <w:sz w:val="32"/>
          <w:szCs w:val="32"/>
        </w:rPr>
        <w:t>我校学生</w:t>
      </w:r>
      <w:r>
        <w:rPr>
          <w:rFonts w:ascii="仿宋_GB2312" w:eastAsia="仿宋_GB2312" w:hAnsi="华文楷体" w:hint="eastAsia"/>
          <w:sz w:val="32"/>
          <w:szCs w:val="32"/>
        </w:rPr>
        <w:t>开展文化艺术</w:t>
      </w:r>
      <w:r w:rsidR="00481733">
        <w:rPr>
          <w:rFonts w:ascii="仿宋_GB2312" w:eastAsia="仿宋_GB2312" w:hAnsi="华文楷体" w:hint="eastAsia"/>
          <w:sz w:val="32"/>
          <w:szCs w:val="32"/>
        </w:rPr>
        <w:t>教育</w:t>
      </w:r>
      <w:r>
        <w:rPr>
          <w:rFonts w:ascii="仿宋_GB2312" w:eastAsia="仿宋_GB2312" w:hAnsi="华文楷体" w:hint="eastAsia"/>
          <w:sz w:val="32"/>
          <w:szCs w:val="32"/>
        </w:rPr>
        <w:t>活动的重要场所，为</w:t>
      </w:r>
      <w:r w:rsidR="00615BB8">
        <w:rPr>
          <w:rFonts w:ascii="仿宋_GB2312" w:eastAsia="仿宋_GB2312" w:hAnsi="华文楷体" w:hint="eastAsia"/>
          <w:sz w:val="32"/>
          <w:szCs w:val="32"/>
        </w:rPr>
        <w:t>保障场地使用的</w:t>
      </w:r>
      <w:r>
        <w:rPr>
          <w:rFonts w:ascii="仿宋_GB2312" w:eastAsia="仿宋_GB2312" w:hAnsi="华文楷体" w:hint="eastAsia"/>
          <w:sz w:val="32"/>
          <w:szCs w:val="32"/>
        </w:rPr>
        <w:t>安全、合理、高效，特制定本办法。</w:t>
      </w:r>
    </w:p>
    <w:p w:rsidR="004046AA" w:rsidRDefault="00832F32">
      <w:pPr>
        <w:spacing w:line="540" w:lineRule="exact"/>
        <w:ind w:firstLineChars="200" w:firstLine="643"/>
        <w:outlineLvl w:val="0"/>
        <w:rPr>
          <w:rFonts w:ascii="仿宋_GB2312" w:eastAsia="仿宋_GB2312" w:hAnsi="华文楷体"/>
          <w:b/>
          <w:sz w:val="32"/>
          <w:szCs w:val="32"/>
        </w:rPr>
      </w:pPr>
      <w:r>
        <w:rPr>
          <w:rFonts w:ascii="仿宋_GB2312" w:eastAsia="仿宋_GB2312" w:hAnsi="华文楷体" w:hint="eastAsia"/>
          <w:b/>
          <w:sz w:val="32"/>
          <w:szCs w:val="32"/>
        </w:rPr>
        <w:t>一、使用规定</w:t>
      </w:r>
    </w:p>
    <w:p w:rsidR="004046AA" w:rsidRDefault="004D429F">
      <w:pPr>
        <w:spacing w:line="54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1、大学生艺术教育实践基地由学校素质教育中心统一协调和管理，非管理人员不得持有、私配、转让钥匙。</w:t>
      </w:r>
    </w:p>
    <w:p w:rsidR="004046AA" w:rsidRDefault="004D429F">
      <w:pPr>
        <w:spacing w:line="54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2、大学生艺术教育实践基地</w:t>
      </w:r>
      <w:r w:rsidR="00615BB8">
        <w:rPr>
          <w:rFonts w:ascii="仿宋_GB2312" w:eastAsia="仿宋_GB2312" w:hAnsi="华文楷体" w:hint="eastAsia"/>
          <w:sz w:val="32"/>
          <w:szCs w:val="32"/>
        </w:rPr>
        <w:t>各项</w:t>
      </w:r>
      <w:r>
        <w:rPr>
          <w:rFonts w:ascii="仿宋_GB2312" w:eastAsia="仿宋_GB2312" w:hAnsi="华文楷体" w:hint="eastAsia"/>
          <w:sz w:val="32"/>
          <w:szCs w:val="32"/>
        </w:rPr>
        <w:t>管理制度、规定和</w:t>
      </w:r>
      <w:r w:rsidR="00615BB8">
        <w:rPr>
          <w:rFonts w:ascii="仿宋_GB2312" w:eastAsia="仿宋_GB2312" w:hAnsi="华文楷体" w:hint="eastAsia"/>
          <w:sz w:val="32"/>
          <w:szCs w:val="32"/>
        </w:rPr>
        <w:t>办法</w:t>
      </w:r>
      <w:r>
        <w:rPr>
          <w:rFonts w:ascii="仿宋_GB2312" w:eastAsia="仿宋_GB2312" w:hAnsi="华文楷体" w:hint="eastAsia"/>
          <w:sz w:val="32"/>
          <w:szCs w:val="32"/>
        </w:rPr>
        <w:t>，由学校素质教育中心制定并监督实施。</w:t>
      </w:r>
    </w:p>
    <w:p w:rsidR="004046AA" w:rsidRDefault="004D429F">
      <w:pPr>
        <w:spacing w:line="54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3、使用时间：</w:t>
      </w:r>
      <w:r w:rsidR="003B64C8">
        <w:rPr>
          <w:rFonts w:ascii="仿宋_GB2312" w:eastAsia="仿宋_GB2312" w:hAnsi="华文楷体" w:hint="eastAsia"/>
          <w:sz w:val="32"/>
          <w:szCs w:val="32"/>
        </w:rPr>
        <w:t>原则上工作日对外开放，具体时间为</w:t>
      </w:r>
      <w:r w:rsidR="005173E2">
        <w:rPr>
          <w:rFonts w:ascii="仿宋_GB2312" w:eastAsia="仿宋_GB2312" w:hAnsi="华文楷体" w:hint="eastAsia"/>
          <w:sz w:val="32"/>
          <w:szCs w:val="32"/>
        </w:rPr>
        <w:t>上午</w:t>
      </w:r>
      <w:r>
        <w:rPr>
          <w:rFonts w:ascii="仿宋_GB2312" w:eastAsia="仿宋_GB2312" w:hAnsi="华文楷体" w:hint="eastAsia"/>
          <w:sz w:val="32"/>
          <w:szCs w:val="32"/>
        </w:rPr>
        <w:t>8:00-</w:t>
      </w:r>
      <w:r w:rsidR="005173E2">
        <w:rPr>
          <w:rFonts w:ascii="仿宋_GB2312" w:eastAsia="仿宋_GB2312" w:hAnsi="华文楷体"/>
          <w:sz w:val="32"/>
          <w:szCs w:val="32"/>
        </w:rPr>
        <w:t>12</w:t>
      </w:r>
      <w:r>
        <w:rPr>
          <w:rFonts w:ascii="仿宋_GB2312" w:eastAsia="仿宋_GB2312" w:hAnsi="华文楷体" w:hint="eastAsia"/>
          <w:sz w:val="32"/>
          <w:szCs w:val="32"/>
        </w:rPr>
        <w:t>:00</w:t>
      </w:r>
      <w:r w:rsidR="005173E2">
        <w:rPr>
          <w:rFonts w:ascii="仿宋_GB2312" w:eastAsia="仿宋_GB2312" w:hAnsi="华文楷体" w:hint="eastAsia"/>
          <w:sz w:val="32"/>
          <w:szCs w:val="32"/>
        </w:rPr>
        <w:t>、下午</w:t>
      </w:r>
      <w:r w:rsidR="005173E2">
        <w:rPr>
          <w:rFonts w:ascii="仿宋_GB2312" w:eastAsia="仿宋_GB2312" w:hAnsi="华文楷体"/>
          <w:sz w:val="32"/>
          <w:szCs w:val="32"/>
        </w:rPr>
        <w:t>14</w:t>
      </w:r>
      <w:r w:rsidR="005173E2">
        <w:rPr>
          <w:rFonts w:ascii="仿宋_GB2312" w:eastAsia="仿宋_GB2312" w:hAnsi="华文楷体" w:hint="eastAsia"/>
          <w:sz w:val="32"/>
          <w:szCs w:val="32"/>
        </w:rPr>
        <w:t>：0</w:t>
      </w:r>
      <w:r w:rsidR="005173E2">
        <w:rPr>
          <w:rFonts w:ascii="仿宋_GB2312" w:eastAsia="仿宋_GB2312" w:hAnsi="华文楷体"/>
          <w:sz w:val="32"/>
          <w:szCs w:val="32"/>
        </w:rPr>
        <w:t>0-21</w:t>
      </w:r>
      <w:r w:rsidR="005173E2">
        <w:rPr>
          <w:rFonts w:ascii="仿宋_GB2312" w:eastAsia="仿宋_GB2312" w:hAnsi="华文楷体" w:hint="eastAsia"/>
          <w:sz w:val="32"/>
          <w:szCs w:val="32"/>
        </w:rPr>
        <w:t>：0</w:t>
      </w:r>
      <w:r w:rsidR="005173E2">
        <w:rPr>
          <w:rFonts w:ascii="仿宋_GB2312" w:eastAsia="仿宋_GB2312" w:hAnsi="华文楷体"/>
          <w:sz w:val="32"/>
          <w:szCs w:val="32"/>
        </w:rPr>
        <w:t>0</w:t>
      </w:r>
      <w:r>
        <w:rPr>
          <w:rFonts w:ascii="仿宋_GB2312" w:eastAsia="仿宋_GB2312" w:hAnsi="华文楷体" w:hint="eastAsia"/>
          <w:sz w:val="32"/>
          <w:szCs w:val="32"/>
        </w:rPr>
        <w:t>。</w:t>
      </w:r>
    </w:p>
    <w:p w:rsidR="004046AA" w:rsidRDefault="00832F32">
      <w:pPr>
        <w:spacing w:line="540" w:lineRule="exact"/>
        <w:ind w:firstLineChars="200" w:firstLine="643"/>
        <w:outlineLvl w:val="0"/>
        <w:rPr>
          <w:rFonts w:ascii="仿宋_GB2312" w:eastAsia="仿宋_GB2312" w:hAnsi="华文楷体"/>
          <w:b/>
          <w:sz w:val="32"/>
          <w:szCs w:val="32"/>
        </w:rPr>
      </w:pPr>
      <w:r>
        <w:rPr>
          <w:rFonts w:ascii="仿宋_GB2312" w:eastAsia="仿宋_GB2312" w:hAnsi="华文楷体" w:hint="eastAsia"/>
          <w:b/>
          <w:sz w:val="32"/>
          <w:szCs w:val="32"/>
        </w:rPr>
        <w:t>二、使用范围</w:t>
      </w:r>
    </w:p>
    <w:p w:rsidR="004046AA" w:rsidRDefault="004D429F" w:rsidP="00150B32">
      <w:pPr>
        <w:spacing w:line="54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按照学校</w:t>
      </w:r>
      <w:r w:rsidR="00150B32">
        <w:rPr>
          <w:rFonts w:ascii="仿宋_GB2312" w:eastAsia="仿宋_GB2312" w:hAnsi="华文楷体" w:hint="eastAsia"/>
          <w:sz w:val="32"/>
          <w:szCs w:val="32"/>
        </w:rPr>
        <w:t>教学场所相关</w:t>
      </w:r>
      <w:r>
        <w:rPr>
          <w:rFonts w:ascii="仿宋_GB2312" w:eastAsia="仿宋_GB2312" w:hAnsi="华文楷体" w:hint="eastAsia"/>
          <w:sz w:val="32"/>
          <w:szCs w:val="32"/>
        </w:rPr>
        <w:t>规定，在不影响正常教学秩序的前提下，各学院、各</w:t>
      </w:r>
      <w:r w:rsidR="00150B32">
        <w:rPr>
          <w:rFonts w:ascii="仿宋_GB2312" w:eastAsia="仿宋_GB2312" w:hAnsi="华文楷体" w:hint="eastAsia"/>
          <w:sz w:val="32"/>
          <w:szCs w:val="32"/>
        </w:rPr>
        <w:t>学生组织及</w:t>
      </w:r>
      <w:r>
        <w:rPr>
          <w:rFonts w:ascii="仿宋_GB2312" w:eastAsia="仿宋_GB2312" w:hAnsi="华文楷体" w:hint="eastAsia"/>
          <w:sz w:val="32"/>
          <w:szCs w:val="32"/>
        </w:rPr>
        <w:t>社团</w:t>
      </w:r>
      <w:r w:rsidR="009F3FD3">
        <w:rPr>
          <w:rFonts w:ascii="仿宋_GB2312" w:eastAsia="仿宋_GB2312" w:hAnsi="华文楷体" w:hint="eastAsia"/>
          <w:sz w:val="32"/>
          <w:szCs w:val="32"/>
        </w:rPr>
        <w:t>申请批准后，可在基地</w:t>
      </w:r>
      <w:r>
        <w:rPr>
          <w:rFonts w:ascii="仿宋_GB2312" w:eastAsia="仿宋_GB2312" w:hAnsi="华文楷体" w:hint="eastAsia"/>
          <w:sz w:val="32"/>
          <w:szCs w:val="32"/>
        </w:rPr>
        <w:t>进行日常艺术实践训练、</w:t>
      </w:r>
      <w:r w:rsidR="00824F85">
        <w:rPr>
          <w:rFonts w:ascii="仿宋_GB2312" w:eastAsia="仿宋_GB2312" w:hAnsi="华文楷体" w:hint="eastAsia"/>
          <w:sz w:val="32"/>
          <w:szCs w:val="32"/>
        </w:rPr>
        <w:t>开展</w:t>
      </w:r>
      <w:r>
        <w:rPr>
          <w:rFonts w:ascii="仿宋_GB2312" w:eastAsia="仿宋_GB2312" w:hAnsi="华文楷体" w:hint="eastAsia"/>
          <w:sz w:val="32"/>
          <w:szCs w:val="32"/>
        </w:rPr>
        <w:t>各类面向学生有意义的</w:t>
      </w:r>
      <w:r w:rsidR="00824F85">
        <w:rPr>
          <w:rFonts w:ascii="仿宋_GB2312" w:eastAsia="仿宋_GB2312" w:hAnsi="华文楷体" w:hint="eastAsia"/>
          <w:sz w:val="32"/>
          <w:szCs w:val="32"/>
        </w:rPr>
        <w:t>文化艺术</w:t>
      </w:r>
      <w:r>
        <w:rPr>
          <w:rFonts w:ascii="仿宋_GB2312" w:eastAsia="仿宋_GB2312" w:hAnsi="华文楷体" w:hint="eastAsia"/>
          <w:sz w:val="32"/>
          <w:szCs w:val="32"/>
        </w:rPr>
        <w:t>活动。</w:t>
      </w:r>
    </w:p>
    <w:p w:rsidR="004046AA" w:rsidRDefault="00832F32">
      <w:pPr>
        <w:spacing w:line="540" w:lineRule="exact"/>
        <w:ind w:firstLineChars="200" w:firstLine="643"/>
        <w:outlineLvl w:val="0"/>
        <w:rPr>
          <w:rFonts w:ascii="仿宋_GB2312" w:eastAsia="仿宋_GB2312" w:hAnsi="华文楷体"/>
          <w:b/>
          <w:sz w:val="32"/>
          <w:szCs w:val="32"/>
        </w:rPr>
      </w:pPr>
      <w:r>
        <w:rPr>
          <w:rFonts w:ascii="仿宋_GB2312" w:eastAsia="仿宋_GB2312" w:hAnsi="华文楷体" w:hint="eastAsia"/>
          <w:b/>
          <w:sz w:val="32"/>
          <w:szCs w:val="32"/>
        </w:rPr>
        <w:t>三、使用审批程序</w:t>
      </w:r>
    </w:p>
    <w:p w:rsidR="004046AA" w:rsidRDefault="004D429F">
      <w:pPr>
        <w:spacing w:line="54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各</w:t>
      </w:r>
      <w:r w:rsidR="007A0417">
        <w:rPr>
          <w:rFonts w:ascii="仿宋_GB2312" w:eastAsia="仿宋_GB2312" w:hAnsi="华文楷体" w:hint="eastAsia"/>
          <w:sz w:val="32"/>
          <w:szCs w:val="32"/>
        </w:rPr>
        <w:t>单位</w:t>
      </w:r>
      <w:r>
        <w:rPr>
          <w:rFonts w:ascii="仿宋_GB2312" w:eastAsia="仿宋_GB2312" w:hAnsi="华文楷体" w:hint="eastAsia"/>
          <w:sz w:val="32"/>
          <w:szCs w:val="32"/>
        </w:rPr>
        <w:t>组织的活动需提前2天，由</w:t>
      </w:r>
      <w:r w:rsidR="003B07C8">
        <w:rPr>
          <w:rFonts w:ascii="仿宋_GB2312" w:eastAsia="仿宋_GB2312" w:hAnsi="华文楷体" w:hint="eastAsia"/>
          <w:sz w:val="32"/>
          <w:szCs w:val="32"/>
        </w:rPr>
        <w:t>使用</w:t>
      </w:r>
      <w:r>
        <w:rPr>
          <w:rFonts w:ascii="仿宋_GB2312" w:eastAsia="仿宋_GB2312" w:hAnsi="华文楷体" w:hint="eastAsia"/>
          <w:sz w:val="32"/>
          <w:szCs w:val="32"/>
        </w:rPr>
        <w:t>单位填写《大学生艺术教育实践基地使用申请表》，按规定办理相关使用手续后，</w:t>
      </w:r>
      <w:proofErr w:type="gramStart"/>
      <w:r>
        <w:rPr>
          <w:rFonts w:ascii="仿宋_GB2312" w:eastAsia="仿宋_GB2312" w:hAnsi="华文楷体" w:hint="eastAsia"/>
          <w:sz w:val="32"/>
          <w:szCs w:val="32"/>
        </w:rPr>
        <w:t>经素质</w:t>
      </w:r>
      <w:proofErr w:type="gramEnd"/>
      <w:r>
        <w:rPr>
          <w:rFonts w:ascii="仿宋_GB2312" w:eastAsia="仿宋_GB2312" w:hAnsi="华文楷体" w:hint="eastAsia"/>
          <w:sz w:val="32"/>
          <w:szCs w:val="32"/>
        </w:rPr>
        <w:t>教育中心批准后方可使用。</w:t>
      </w:r>
    </w:p>
    <w:p w:rsidR="004046AA" w:rsidRDefault="00832F32">
      <w:pPr>
        <w:spacing w:line="540" w:lineRule="exact"/>
        <w:ind w:firstLineChars="200" w:firstLine="643"/>
        <w:outlineLvl w:val="0"/>
        <w:rPr>
          <w:rFonts w:ascii="仿宋_GB2312" w:eastAsia="仿宋_GB2312" w:hAnsi="华文楷体"/>
          <w:b/>
          <w:sz w:val="32"/>
          <w:szCs w:val="32"/>
        </w:rPr>
      </w:pPr>
      <w:r>
        <w:rPr>
          <w:rFonts w:ascii="仿宋_GB2312" w:eastAsia="仿宋_GB2312" w:hAnsi="华文楷体" w:hint="eastAsia"/>
          <w:b/>
          <w:sz w:val="32"/>
          <w:szCs w:val="32"/>
        </w:rPr>
        <w:t>四、使用单位的责任与义务</w:t>
      </w:r>
    </w:p>
    <w:p w:rsidR="004046AA" w:rsidRDefault="004D429F">
      <w:pPr>
        <w:spacing w:line="54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1、举办单位在活动过程中应积极配合管理人员的工作，遵守各项规章制度。</w:t>
      </w:r>
    </w:p>
    <w:p w:rsidR="004046AA" w:rsidRDefault="004D429F">
      <w:pPr>
        <w:spacing w:line="54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2、使用单位开展活动，至少要有一名老师或活动负责人在现场维持秩序。使用单位不得擅自临时变更审批时的活</w:t>
      </w:r>
      <w:r>
        <w:rPr>
          <w:rFonts w:ascii="仿宋_GB2312" w:eastAsia="仿宋_GB2312" w:hAnsi="华文楷体" w:hint="eastAsia"/>
          <w:sz w:val="32"/>
          <w:szCs w:val="32"/>
        </w:rPr>
        <w:lastRenderedPageBreak/>
        <w:t>动安排。</w:t>
      </w:r>
    </w:p>
    <w:p w:rsidR="004046AA" w:rsidRDefault="004D429F" w:rsidP="006709BA">
      <w:pPr>
        <w:spacing w:line="54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3、保持室内的整洁</w:t>
      </w:r>
      <w:r w:rsidR="006709BA">
        <w:rPr>
          <w:rFonts w:ascii="仿宋_GB2312" w:eastAsia="仿宋_GB2312" w:hAnsi="华文楷体" w:hint="eastAsia"/>
          <w:sz w:val="32"/>
          <w:szCs w:val="32"/>
        </w:rPr>
        <w:t>卫生</w:t>
      </w:r>
      <w:r>
        <w:rPr>
          <w:rFonts w:ascii="仿宋_GB2312" w:eastAsia="仿宋_GB2312" w:hAnsi="华文楷体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华文楷体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华文楷体" w:hint="eastAsia"/>
          <w:sz w:val="32"/>
          <w:szCs w:val="32"/>
        </w:rPr>
        <w:t>随地吐痰、乱丢果壳、纸屑和杂物。严禁乱贴、乱钉、乱挂以及在墙体上打洞钻孔。悬</w:t>
      </w:r>
      <w:r w:rsidR="006709BA">
        <w:rPr>
          <w:rFonts w:ascii="仿宋_GB2312" w:eastAsia="仿宋_GB2312" w:hAnsi="华文楷体" w:hint="eastAsia"/>
          <w:sz w:val="32"/>
          <w:szCs w:val="32"/>
        </w:rPr>
        <w:t>挂、张贴宣传横幅，</w:t>
      </w:r>
      <w:r>
        <w:rPr>
          <w:rFonts w:ascii="仿宋_GB2312" w:eastAsia="仿宋_GB2312" w:hAnsi="华文楷体" w:hint="eastAsia"/>
          <w:sz w:val="32"/>
          <w:szCs w:val="32"/>
        </w:rPr>
        <w:t>须</w:t>
      </w:r>
      <w:proofErr w:type="gramStart"/>
      <w:r>
        <w:rPr>
          <w:rFonts w:ascii="仿宋_GB2312" w:eastAsia="仿宋_GB2312" w:hAnsi="华文楷体" w:hint="eastAsia"/>
          <w:sz w:val="32"/>
          <w:szCs w:val="32"/>
        </w:rPr>
        <w:t>经素质</w:t>
      </w:r>
      <w:proofErr w:type="gramEnd"/>
      <w:r>
        <w:rPr>
          <w:rFonts w:ascii="仿宋_GB2312" w:eastAsia="仿宋_GB2312" w:hAnsi="华文楷体" w:hint="eastAsia"/>
          <w:sz w:val="32"/>
          <w:szCs w:val="32"/>
        </w:rPr>
        <w:t>教育中心批准。</w:t>
      </w:r>
    </w:p>
    <w:p w:rsidR="004046AA" w:rsidRDefault="004D429F">
      <w:pPr>
        <w:spacing w:line="54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4、强化安全防火意识，爱护、保养好各种消防器材，保证安全通道的畅通，使用单位组织活动时注意用电安全，禁止随意拉接临时电线。</w:t>
      </w:r>
    </w:p>
    <w:p w:rsidR="004046AA" w:rsidRDefault="004D429F">
      <w:pPr>
        <w:spacing w:line="54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5、使用</w:t>
      </w:r>
      <w:r w:rsidR="006709BA">
        <w:rPr>
          <w:rFonts w:ascii="仿宋_GB2312" w:eastAsia="仿宋_GB2312" w:hAnsi="华文楷体" w:hint="eastAsia"/>
          <w:sz w:val="32"/>
          <w:szCs w:val="32"/>
        </w:rPr>
        <w:t>单位</w:t>
      </w:r>
      <w:r>
        <w:rPr>
          <w:rFonts w:ascii="仿宋_GB2312" w:eastAsia="仿宋_GB2312" w:hAnsi="华文楷体" w:hint="eastAsia"/>
          <w:sz w:val="32"/>
          <w:szCs w:val="32"/>
        </w:rPr>
        <w:t>须担负起安全保卫及维护场内活动正常秩序的责任。本着“谁使用谁负责”的原则，若发生安全事故，由使用单位主要负责人承担领导责任。</w:t>
      </w:r>
    </w:p>
    <w:p w:rsidR="004046AA" w:rsidRDefault="004D429F">
      <w:pPr>
        <w:spacing w:line="54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6、实践基地内部所有设备、物品</w:t>
      </w:r>
      <w:r w:rsidR="002813FF">
        <w:rPr>
          <w:rFonts w:ascii="仿宋_GB2312" w:eastAsia="仿宋_GB2312" w:hAnsi="华文楷体" w:hint="eastAsia"/>
          <w:sz w:val="32"/>
          <w:szCs w:val="32"/>
        </w:rPr>
        <w:t>等</w:t>
      </w:r>
      <w:r>
        <w:rPr>
          <w:rFonts w:ascii="仿宋_GB2312" w:eastAsia="仿宋_GB2312" w:hAnsi="华文楷体" w:hint="eastAsia"/>
          <w:sz w:val="32"/>
          <w:szCs w:val="32"/>
        </w:rPr>
        <w:t>，严禁带出场外。使用完毕应</w:t>
      </w:r>
      <w:r w:rsidR="002813FF">
        <w:rPr>
          <w:rFonts w:ascii="仿宋_GB2312" w:eastAsia="仿宋_GB2312" w:hAnsi="华文楷体" w:hint="eastAsia"/>
          <w:sz w:val="32"/>
          <w:szCs w:val="32"/>
        </w:rPr>
        <w:t>放回原处，并</w:t>
      </w:r>
      <w:r>
        <w:rPr>
          <w:rFonts w:ascii="仿宋_GB2312" w:eastAsia="仿宋_GB2312" w:hAnsi="华文楷体" w:hint="eastAsia"/>
          <w:sz w:val="32"/>
          <w:szCs w:val="32"/>
        </w:rPr>
        <w:t>及时与管理人员办理好交接手续。若丢失、损坏，由使用单位负责赔偿。</w:t>
      </w:r>
    </w:p>
    <w:p w:rsidR="004046AA" w:rsidRDefault="00F90D0B">
      <w:pPr>
        <w:spacing w:line="54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/>
          <w:sz w:val="32"/>
          <w:szCs w:val="32"/>
        </w:rPr>
        <w:t>7</w:t>
      </w:r>
      <w:r w:rsidR="004D429F">
        <w:rPr>
          <w:rFonts w:ascii="仿宋_GB2312" w:eastAsia="仿宋_GB2312" w:hAnsi="华文楷体" w:hint="eastAsia"/>
          <w:sz w:val="32"/>
          <w:szCs w:val="32"/>
        </w:rPr>
        <w:t>、在</w:t>
      </w:r>
      <w:r>
        <w:rPr>
          <w:rFonts w:ascii="仿宋_GB2312" w:eastAsia="仿宋_GB2312" w:hAnsi="华文楷体" w:hint="eastAsia"/>
          <w:sz w:val="32"/>
          <w:szCs w:val="32"/>
        </w:rPr>
        <w:t>开展</w:t>
      </w:r>
      <w:r w:rsidR="004D429F">
        <w:rPr>
          <w:rFonts w:ascii="仿宋_GB2312" w:eastAsia="仿宋_GB2312" w:hAnsi="华文楷体" w:hint="eastAsia"/>
          <w:sz w:val="32"/>
          <w:szCs w:val="32"/>
        </w:rPr>
        <w:t>活动时，电池等易耗物品由</w:t>
      </w:r>
      <w:r>
        <w:rPr>
          <w:rFonts w:ascii="仿宋_GB2312" w:eastAsia="仿宋_GB2312" w:hAnsi="华文楷体" w:hint="eastAsia"/>
          <w:sz w:val="32"/>
          <w:szCs w:val="32"/>
        </w:rPr>
        <w:t>使用</w:t>
      </w:r>
      <w:r w:rsidR="004D429F">
        <w:rPr>
          <w:rFonts w:ascii="仿宋_GB2312" w:eastAsia="仿宋_GB2312" w:hAnsi="华文楷体" w:hint="eastAsia"/>
          <w:sz w:val="32"/>
          <w:szCs w:val="32"/>
        </w:rPr>
        <w:t>单位自行负责购置，素质教育中心仅提供学校公共艺术教育教学</w:t>
      </w:r>
      <w:r w:rsidR="00163EDF">
        <w:rPr>
          <w:rFonts w:ascii="仿宋_GB2312" w:eastAsia="仿宋_GB2312" w:hAnsi="华文楷体" w:hint="eastAsia"/>
          <w:sz w:val="32"/>
          <w:szCs w:val="32"/>
        </w:rPr>
        <w:t>所需</w:t>
      </w:r>
      <w:r w:rsidR="004D429F">
        <w:rPr>
          <w:rFonts w:ascii="仿宋_GB2312" w:eastAsia="仿宋_GB2312" w:hAnsi="华文楷体" w:hint="eastAsia"/>
          <w:sz w:val="32"/>
          <w:szCs w:val="32"/>
        </w:rPr>
        <w:t>易耗物品。</w:t>
      </w:r>
    </w:p>
    <w:p w:rsidR="004046AA" w:rsidRDefault="00F90D0B">
      <w:pPr>
        <w:spacing w:line="54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/>
          <w:sz w:val="32"/>
          <w:szCs w:val="32"/>
        </w:rPr>
        <w:t>8</w:t>
      </w:r>
      <w:r w:rsidR="004D429F">
        <w:rPr>
          <w:rFonts w:ascii="仿宋_GB2312" w:eastAsia="仿宋_GB2312" w:hAnsi="华文楷体" w:hint="eastAsia"/>
          <w:sz w:val="32"/>
          <w:szCs w:val="32"/>
        </w:rPr>
        <w:t>、活动结束后，使用单位应组织相关人员清洁场地，经管理人员验收后方可离场。</w:t>
      </w:r>
    </w:p>
    <w:p w:rsidR="004046AA" w:rsidRDefault="00F90D0B">
      <w:pPr>
        <w:spacing w:line="54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/>
          <w:sz w:val="32"/>
          <w:szCs w:val="32"/>
        </w:rPr>
        <w:t>9</w:t>
      </w:r>
      <w:r w:rsidR="004D429F">
        <w:rPr>
          <w:rFonts w:ascii="仿宋_GB2312" w:eastAsia="仿宋_GB2312" w:hAnsi="华文楷体" w:hint="eastAsia"/>
          <w:sz w:val="32"/>
          <w:szCs w:val="32"/>
        </w:rPr>
        <w:t>、</w:t>
      </w:r>
      <w:r>
        <w:rPr>
          <w:rFonts w:ascii="仿宋_GB2312" w:eastAsia="仿宋_GB2312" w:hAnsi="华文楷体" w:hint="eastAsia"/>
          <w:sz w:val="32"/>
          <w:szCs w:val="32"/>
        </w:rPr>
        <w:t>如</w:t>
      </w:r>
      <w:r w:rsidR="004D429F">
        <w:rPr>
          <w:rFonts w:ascii="仿宋_GB2312" w:eastAsia="仿宋_GB2312" w:hAnsi="华文楷体" w:hint="eastAsia"/>
          <w:sz w:val="32"/>
          <w:szCs w:val="32"/>
        </w:rPr>
        <w:t>遇有全校性活动，</w:t>
      </w:r>
      <w:proofErr w:type="gramStart"/>
      <w:r w:rsidR="004D429F">
        <w:rPr>
          <w:rFonts w:ascii="仿宋_GB2312" w:eastAsia="仿宋_GB2312" w:hAnsi="华文楷体" w:hint="eastAsia"/>
          <w:sz w:val="32"/>
          <w:szCs w:val="32"/>
        </w:rPr>
        <w:t>由素质</w:t>
      </w:r>
      <w:proofErr w:type="gramEnd"/>
      <w:r w:rsidR="004D429F">
        <w:rPr>
          <w:rFonts w:ascii="仿宋_GB2312" w:eastAsia="仿宋_GB2312" w:hAnsi="华文楷体" w:hint="eastAsia"/>
          <w:sz w:val="32"/>
          <w:szCs w:val="32"/>
        </w:rPr>
        <w:t>教育中心统一调配。</w:t>
      </w:r>
    </w:p>
    <w:p w:rsidR="004046AA" w:rsidRDefault="004D429F" w:rsidP="00832F32">
      <w:pPr>
        <w:spacing w:line="540" w:lineRule="exact"/>
        <w:ind w:firstLineChars="200" w:firstLine="643"/>
        <w:outlineLvl w:val="0"/>
        <w:rPr>
          <w:rFonts w:ascii="仿宋_GB2312" w:eastAsia="仿宋_GB2312" w:hAnsi="华文楷体"/>
          <w:b/>
          <w:sz w:val="32"/>
          <w:szCs w:val="32"/>
        </w:rPr>
      </w:pPr>
      <w:r>
        <w:rPr>
          <w:rFonts w:ascii="仿宋_GB2312" w:eastAsia="仿宋_GB2312" w:hAnsi="华文楷体" w:hint="eastAsia"/>
          <w:b/>
          <w:sz w:val="32"/>
          <w:szCs w:val="32"/>
        </w:rPr>
        <w:t>五、本办法由素质教育中心负责解释，自公布之日起执</w:t>
      </w:r>
      <w:bookmarkStart w:id="0" w:name="_GoBack"/>
      <w:bookmarkEnd w:id="0"/>
      <w:r>
        <w:rPr>
          <w:rFonts w:ascii="仿宋_GB2312" w:eastAsia="仿宋_GB2312" w:hAnsi="华文楷体" w:hint="eastAsia"/>
          <w:b/>
          <w:sz w:val="32"/>
          <w:szCs w:val="32"/>
        </w:rPr>
        <w:t>行。</w:t>
      </w:r>
    </w:p>
    <w:p w:rsidR="004046AA" w:rsidRDefault="004046AA">
      <w:pPr>
        <w:spacing w:line="540" w:lineRule="exact"/>
        <w:ind w:right="540" w:firstLineChars="1350" w:firstLine="4320"/>
        <w:rPr>
          <w:rFonts w:ascii="仿宋_GB2312" w:eastAsia="仿宋_GB2312" w:hAnsi="华文楷体"/>
          <w:sz w:val="32"/>
          <w:szCs w:val="32"/>
        </w:rPr>
      </w:pPr>
    </w:p>
    <w:p w:rsidR="004046AA" w:rsidRDefault="004046AA" w:rsidP="002F7DE7">
      <w:pPr>
        <w:spacing w:line="540" w:lineRule="exact"/>
        <w:ind w:right="540"/>
        <w:rPr>
          <w:rFonts w:ascii="仿宋_GB2312" w:eastAsia="仿宋_GB2312" w:hAnsi="华文楷体"/>
          <w:sz w:val="32"/>
          <w:szCs w:val="32"/>
        </w:rPr>
      </w:pPr>
    </w:p>
    <w:p w:rsidR="004046AA" w:rsidRDefault="004D429F" w:rsidP="002F7DE7">
      <w:pPr>
        <w:spacing w:line="540" w:lineRule="exact"/>
        <w:ind w:right="220"/>
        <w:jc w:val="right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素质教育中心</w:t>
      </w:r>
    </w:p>
    <w:p w:rsidR="004046AA" w:rsidRDefault="004D429F">
      <w:pPr>
        <w:spacing w:line="540" w:lineRule="exact"/>
        <w:jc w:val="left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 xml:space="preserve">                                     2022年9月</w:t>
      </w:r>
      <w:r w:rsidR="002F7DE7">
        <w:rPr>
          <w:rFonts w:ascii="仿宋_GB2312" w:eastAsia="仿宋_GB2312" w:hAnsi="华文楷体" w:hint="eastAsia"/>
          <w:sz w:val="32"/>
          <w:szCs w:val="32"/>
        </w:rPr>
        <w:t>2</w:t>
      </w:r>
      <w:r w:rsidR="002F7DE7">
        <w:rPr>
          <w:rFonts w:ascii="仿宋_GB2312" w:eastAsia="仿宋_GB2312" w:hAnsi="华文楷体"/>
          <w:sz w:val="32"/>
          <w:szCs w:val="32"/>
        </w:rPr>
        <w:t>7</w:t>
      </w:r>
      <w:r w:rsidR="002F7DE7">
        <w:rPr>
          <w:rFonts w:ascii="仿宋_GB2312" w:eastAsia="仿宋_GB2312" w:hAnsi="华文楷体" w:hint="eastAsia"/>
          <w:sz w:val="32"/>
          <w:szCs w:val="32"/>
        </w:rPr>
        <w:t>日</w:t>
      </w:r>
    </w:p>
    <w:p w:rsidR="004046AA" w:rsidRDefault="004046AA"/>
    <w:sectPr w:rsidR="0040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OThmYWFjNWUzN2VjNTYyYjkxZDUzZDhlNWQ3ZGEifQ=="/>
  </w:docVars>
  <w:rsids>
    <w:rsidRoot w:val="6EA36EC2"/>
    <w:rsid w:val="00150B32"/>
    <w:rsid w:val="00163EDF"/>
    <w:rsid w:val="002813FF"/>
    <w:rsid w:val="002F7DE7"/>
    <w:rsid w:val="003B07C8"/>
    <w:rsid w:val="003B64C8"/>
    <w:rsid w:val="004046AA"/>
    <w:rsid w:val="00481733"/>
    <w:rsid w:val="004D429F"/>
    <w:rsid w:val="005173E2"/>
    <w:rsid w:val="00615BB8"/>
    <w:rsid w:val="006709BA"/>
    <w:rsid w:val="007A0417"/>
    <w:rsid w:val="00824F85"/>
    <w:rsid w:val="00832F32"/>
    <w:rsid w:val="009F3FD3"/>
    <w:rsid w:val="00F90D0B"/>
    <w:rsid w:val="24D94AB6"/>
    <w:rsid w:val="28151F82"/>
    <w:rsid w:val="310C4884"/>
    <w:rsid w:val="6DA57193"/>
    <w:rsid w:val="6EA36EC2"/>
    <w:rsid w:val="7D0969BF"/>
    <w:rsid w:val="7F3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7126A"/>
  <w15:docId w15:val="{3AAA01DC-A0B9-490F-BD2B-E77ABF93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2022-09-26T08:15:00Z</dcterms:created>
  <dcterms:modified xsi:type="dcterms:W3CDTF">2022-09-27T02:53:00Z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CB95064997AA494DAEC73B021A1940A1</vt:lpwstr>
  </property>
</Properties>
</file>