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8A9" w:rsidRDefault="003864D7" w:rsidP="003864D7">
      <w:pPr>
        <w:jc w:val="center"/>
      </w:pPr>
      <w:r w:rsidRPr="003864D7">
        <w:rPr>
          <w:rFonts w:ascii="仿宋_GB2312" w:eastAsia="仿宋_GB2312" w:hint="eastAsia"/>
          <w:b/>
          <w:sz w:val="28"/>
          <w:szCs w:val="28"/>
        </w:rPr>
        <w:t>文化素质教育、公共艺术教育专、兼职教师队伍建设</w:t>
      </w:r>
      <w:r w:rsidRPr="003864D7">
        <w:rPr>
          <w:rFonts w:ascii="仿宋_GB2312" w:eastAsia="仿宋_GB2312" w:hAnsi="宋体" w:hint="eastAsia"/>
          <w:b/>
          <w:sz w:val="28"/>
          <w:szCs w:val="28"/>
        </w:rPr>
        <w:t>工作流程</w:t>
      </w:r>
      <w:r>
        <w:rPr>
          <w:rFonts w:ascii="宋体" w:hAnsi="宋体" w:hint="eastAsia"/>
          <w:noProof/>
          <w:sz w:val="24"/>
        </w:rPr>
      </w:r>
      <w:r w:rsidRPr="00F93236">
        <w:rPr>
          <w:rFonts w:ascii="宋体" w:hAnsi="宋体"/>
          <w:b/>
          <w:sz w:val="30"/>
          <w:szCs w:val="30"/>
        </w:rPr>
        <w:pict>
          <v:group id="_x0000_s1026" editas="canvas" style="width:288.95pt;height:436.3pt;mso-position-horizontal-relative:char;mso-position-vertical-relative:line" coordorigin="3239,2838" coordsize="5026,7598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3239;top:2838;width:5026;height:7598" o:preferrelative="f">
              <v:fill o:detectmouseclick="t"/>
              <v:path o:extrusionok="t" o:connecttype="none"/>
              <o:lock v:ext="edit" text="t"/>
            </v:shape>
            <v:shapetype id="_x0000_t67" coordsize="21600,21600" o:spt="67" adj="16200,5400" path="m0@0l@1@0@1,0@2,0@2@0,21600@0,10800,216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10800,0;0,@0;10800,21600;21600,@0" o:connectangles="270,180,90,0" textboxrect="@1,0,@2,@6"/>
              <v:handles>
                <v:h position="#1,#0" xrange="0,10800" yrange="0,21600"/>
              </v:handles>
            </v:shapetype>
            <v:shape id="_x0000_s1028" type="#_x0000_t67" style="position:absolute;left:5492;top:3789;width:160;height:814">
              <v:textbox style="layout-flow:vertical-ideographic"/>
            </v:shape>
            <v:rect id="_x0000_s1029" style="position:absolute;left:3785;top:4603;width:3834;height:988">
              <v:textbox style="mso-next-textbox:#_x0000_s1029">
                <w:txbxContent>
                  <w:p w:rsidR="003864D7" w:rsidRDefault="003864D7" w:rsidP="003864D7">
                    <w:pPr>
                      <w:ind w:firstLineChars="350" w:firstLine="840"/>
                      <w:rPr>
                        <w:rFonts w:ascii="宋体" w:hAnsi="宋体" w:hint="eastAsia"/>
                        <w:sz w:val="24"/>
                      </w:rPr>
                    </w:pPr>
                    <w:r>
                      <w:rPr>
                        <w:rFonts w:ascii="宋体" w:hAnsi="宋体" w:hint="eastAsia"/>
                        <w:sz w:val="24"/>
                      </w:rPr>
                      <w:t>教学任务申报与安排</w:t>
                    </w:r>
                  </w:p>
                  <w:p w:rsidR="003864D7" w:rsidRPr="00F93236" w:rsidRDefault="003864D7" w:rsidP="003864D7">
                    <w:r>
                      <w:rPr>
                        <w:rFonts w:ascii="宋体" w:hAnsi="宋体" w:hint="eastAsia"/>
                        <w:sz w:val="24"/>
                      </w:rPr>
                      <w:t>（教师个人申报教学任务，艺术教育中心汇总安排教学任务）</w:t>
                    </w:r>
                  </w:p>
                </w:txbxContent>
              </v:textbox>
            </v:rect>
            <v:shape id="_x0000_s1030" type="#_x0000_t67" style="position:absolute;left:5492;top:5591;width:160;height:659">
              <v:textbox style="layout-flow:vertical-ideographic"/>
            </v:shape>
            <v:rect id="_x0000_s1031" style="position:absolute;left:3785;top:7816;width:3834;height:921">
              <v:textbox style="mso-next-textbox:#_x0000_s1031">
                <w:txbxContent>
                  <w:p w:rsidR="003864D7" w:rsidRDefault="003864D7" w:rsidP="003864D7">
                    <w:pPr>
                      <w:ind w:firstLineChars="600" w:firstLine="1440"/>
                      <w:rPr>
                        <w:rFonts w:ascii="宋体" w:hAnsi="宋体" w:hint="eastAsia"/>
                        <w:sz w:val="24"/>
                      </w:rPr>
                    </w:pPr>
                    <w:r>
                      <w:rPr>
                        <w:rFonts w:ascii="宋体" w:hAnsi="宋体" w:hint="eastAsia"/>
                        <w:sz w:val="24"/>
                      </w:rPr>
                      <w:t>查询教学任务</w:t>
                    </w:r>
                  </w:p>
                  <w:p w:rsidR="003864D7" w:rsidRPr="00F93236" w:rsidRDefault="003864D7" w:rsidP="003864D7">
                    <w:r>
                      <w:rPr>
                        <w:rFonts w:ascii="宋体" w:hAnsi="宋体" w:hint="eastAsia"/>
                        <w:sz w:val="24"/>
                      </w:rPr>
                      <w:t>（教务处根据学生选课情况，最终确定教学任务，教师进入教学系统查询确认）</w:t>
                    </w:r>
                  </w:p>
                </w:txbxContent>
              </v:textbox>
            </v:rect>
            <v:rect id="_x0000_s1032" style="position:absolute;left:3785;top:2974;width:3716;height:935">
              <v:textbox style="mso-next-textbox:#_x0000_s1032">
                <w:txbxContent>
                  <w:p w:rsidR="003864D7" w:rsidRDefault="003864D7" w:rsidP="003864D7">
                    <w:pPr>
                      <w:ind w:firstLineChars="400" w:firstLine="960"/>
                      <w:rPr>
                        <w:rFonts w:ascii="宋体" w:hAnsi="宋体" w:hint="eastAsia"/>
                        <w:sz w:val="24"/>
                      </w:rPr>
                    </w:pPr>
                    <w:r>
                      <w:rPr>
                        <w:rFonts w:ascii="宋体" w:hAnsi="宋体" w:hint="eastAsia"/>
                        <w:sz w:val="24"/>
                      </w:rPr>
                      <w:t>教务处下达教学任务</w:t>
                    </w:r>
                  </w:p>
                  <w:p w:rsidR="003864D7" w:rsidRDefault="003864D7" w:rsidP="003864D7">
                    <w:pPr>
                      <w:rPr>
                        <w:rFonts w:ascii="宋体" w:hAnsi="宋体" w:hint="eastAsia"/>
                        <w:sz w:val="24"/>
                      </w:rPr>
                    </w:pPr>
                    <w:r>
                      <w:rPr>
                        <w:rFonts w:ascii="宋体" w:hAnsi="宋体" w:hint="eastAsia"/>
                        <w:sz w:val="24"/>
                      </w:rPr>
                      <w:t>（每学期末教务处下达下学期教学任务）</w:t>
                    </w:r>
                  </w:p>
                  <w:p w:rsidR="003864D7" w:rsidRPr="00F93236" w:rsidRDefault="003864D7" w:rsidP="003864D7"/>
                </w:txbxContent>
              </v:textbox>
            </v:rect>
            <v:rect id="_x0000_s1033" style="position:absolute;left:3785;top:6250;width:3919;height:986">
              <v:textbox style="mso-next-textbox:#_x0000_s1033">
                <w:txbxContent>
                  <w:p w:rsidR="003864D7" w:rsidRDefault="003864D7" w:rsidP="003864D7">
                    <w:pPr>
                      <w:jc w:val="center"/>
                      <w:rPr>
                        <w:rFonts w:ascii="宋体" w:hAnsi="宋体" w:hint="eastAsia"/>
                        <w:sz w:val="24"/>
                      </w:rPr>
                    </w:pPr>
                    <w:r>
                      <w:rPr>
                        <w:rFonts w:ascii="宋体" w:hAnsi="宋体" w:hint="eastAsia"/>
                        <w:sz w:val="24"/>
                      </w:rPr>
                      <w:t>上报教学任务</w:t>
                    </w:r>
                  </w:p>
                  <w:p w:rsidR="003864D7" w:rsidRPr="00AB595E" w:rsidRDefault="003864D7" w:rsidP="003864D7">
                    <w:r>
                      <w:rPr>
                        <w:rFonts w:ascii="宋体" w:hAnsi="宋体" w:hint="eastAsia"/>
                        <w:sz w:val="24"/>
                      </w:rPr>
                      <w:t>（艺术教育中心把教学任务上报给教务处）</w:t>
                    </w:r>
                  </w:p>
                </w:txbxContent>
              </v:textbox>
            </v:rect>
            <v:shape id="_x0000_s1034" type="#_x0000_t67" style="position:absolute;left:5541;top:7236;width:160;height:659">
              <v:textbox style="layout-flow:vertical-ideographic"/>
            </v:shape>
            <v:shape id="_x0000_s1035" type="#_x0000_t67" style="position:absolute;left:5590;top:8737;width:160;height:659">
              <v:textbox style="layout-flow:vertical-ideographic"/>
            </v:shape>
            <v:rect id="_x0000_s1036" style="position:absolute;left:3700;top:9396;width:3919;height:792">
              <v:textbox style="mso-next-textbox:#_x0000_s1036">
                <w:txbxContent>
                  <w:p w:rsidR="003864D7" w:rsidRDefault="003864D7" w:rsidP="003864D7">
                    <w:pPr>
                      <w:jc w:val="center"/>
                      <w:rPr>
                        <w:rFonts w:ascii="宋体" w:hAnsi="宋体" w:hint="eastAsia"/>
                        <w:sz w:val="24"/>
                      </w:rPr>
                    </w:pPr>
                    <w:r>
                      <w:rPr>
                        <w:rFonts w:ascii="宋体" w:hAnsi="宋体" w:hint="eastAsia"/>
                        <w:sz w:val="24"/>
                      </w:rPr>
                      <w:t>教学安排</w:t>
                    </w:r>
                  </w:p>
                  <w:p w:rsidR="003864D7" w:rsidRPr="00AB595E" w:rsidRDefault="003864D7" w:rsidP="003864D7">
                    <w:r>
                      <w:rPr>
                        <w:rFonts w:ascii="宋体" w:hAnsi="宋体" w:hint="eastAsia"/>
                        <w:sz w:val="24"/>
                      </w:rPr>
                      <w:t>（教师根据教学任务，组织教学工作）</w:t>
                    </w:r>
                  </w:p>
                </w:txbxContent>
              </v:textbox>
            </v:rect>
            <w10:wrap type="none"/>
            <w10:anchorlock/>
          </v:group>
        </w:pict>
      </w:r>
    </w:p>
    <w:sectPr w:rsidR="00A228A9" w:rsidSect="00A228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864D7"/>
    <w:rsid w:val="003864D7"/>
    <w:rsid w:val="007130F0"/>
    <w:rsid w:val="00A228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4D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48</Characters>
  <Application>Microsoft Office Word</Application>
  <DocSecurity>0</DocSecurity>
  <Lines>1</Lines>
  <Paragraphs>1</Paragraphs>
  <ScaleCrop>false</ScaleCrop>
  <Company>微软公司</Company>
  <LinksUpToDate>false</LinksUpToDate>
  <CharactersWithSpaces>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2016-12-21T04:00:00Z</dcterms:created>
  <dcterms:modified xsi:type="dcterms:W3CDTF">2016-12-21T04:00:00Z</dcterms:modified>
</cp:coreProperties>
</file>