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5F" w:rsidRPr="00B856FA" w:rsidRDefault="00412F5F" w:rsidP="00412F5F">
      <w:pPr>
        <w:pStyle w:val="1"/>
        <w:jc w:val="center"/>
        <w:rPr>
          <w:rFonts w:hint="eastAsia"/>
        </w:rPr>
      </w:pPr>
      <w:r w:rsidRPr="00B856FA">
        <w:rPr>
          <w:rFonts w:hint="eastAsia"/>
        </w:rPr>
        <w:t>武汉理工大学教职工年度考核实施办法</w:t>
      </w:r>
    </w:p>
    <w:p w:rsidR="00412F5F" w:rsidRPr="00B856FA" w:rsidRDefault="00412F5F" w:rsidP="00412F5F">
      <w:pPr>
        <w:widowControl/>
        <w:snapToGrid w:val="0"/>
        <w:ind w:firstLineChars="200" w:firstLine="360"/>
        <w:jc w:val="center"/>
        <w:rPr>
          <w:rFonts w:ascii="楷体_GB2312" w:eastAsia="楷体_GB2312" w:hAnsi="宋体" w:cs="宋体" w:hint="eastAsia"/>
          <w:b/>
          <w:kern w:val="0"/>
          <w:sz w:val="32"/>
          <w:szCs w:val="32"/>
        </w:rPr>
      </w:pPr>
      <w:r>
        <w:rPr>
          <w:rFonts w:ascii="ˎ̥" w:hAnsi="ˎ̥"/>
          <w:sz w:val="18"/>
          <w:szCs w:val="18"/>
        </w:rPr>
        <w:t>校人字〔</w:t>
      </w:r>
      <w:r>
        <w:rPr>
          <w:rFonts w:ascii="ˎ̥" w:hAnsi="ˎ̥"/>
          <w:sz w:val="18"/>
          <w:szCs w:val="18"/>
        </w:rPr>
        <w:t>2012</w:t>
      </w:r>
      <w:r>
        <w:rPr>
          <w:rFonts w:ascii="ˎ̥" w:hAnsi="ˎ̥"/>
          <w:sz w:val="18"/>
          <w:szCs w:val="18"/>
        </w:rPr>
        <w:t>〕</w:t>
      </w:r>
      <w:r>
        <w:rPr>
          <w:rFonts w:ascii="ˎ̥" w:hAnsi="ˎ̥"/>
          <w:sz w:val="18"/>
          <w:szCs w:val="18"/>
        </w:rPr>
        <w:t>68</w:t>
      </w:r>
      <w:r>
        <w:rPr>
          <w:rFonts w:ascii="ˎ̥" w:hAnsi="ˎ̥"/>
          <w:sz w:val="18"/>
          <w:szCs w:val="18"/>
        </w:rPr>
        <w:t>号</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为了进一步做好教职工考核工作，强化考核激励约束作用，根据教育部</w:t>
      </w:r>
      <w:r w:rsidRPr="0062649D">
        <w:rPr>
          <w:rFonts w:ascii="仿宋_GB2312" w:eastAsia="仿宋_GB2312" w:hAnsi="宋体" w:cs="宋体"/>
          <w:color w:val="000000"/>
          <w:kern w:val="0"/>
          <w:sz w:val="28"/>
          <w:szCs w:val="28"/>
        </w:rPr>
        <w:t>《高等学校教师职业道德规范》</w:t>
      </w:r>
      <w:r w:rsidRPr="0062649D">
        <w:rPr>
          <w:rFonts w:ascii="仿宋_GB2312" w:eastAsia="仿宋_GB2312" w:hAnsi="宋体" w:cs="宋体" w:hint="eastAsia"/>
          <w:color w:val="000000"/>
          <w:kern w:val="0"/>
          <w:sz w:val="28"/>
          <w:szCs w:val="28"/>
        </w:rPr>
        <w:t>(教人〔2011〕11号)、《事业单位工作人员处分暂行规定》（人力资源和社会保障部、监察部令第18号）、中共湖北省委组织部、省人事厅《关于省直事业单位年度考核工作的试行意见》（鄂人〔2001〕89号）和学校</w:t>
      </w:r>
      <w:r w:rsidRPr="0062649D">
        <w:rPr>
          <w:rFonts w:ascii="仿宋_GB2312" w:eastAsia="仿宋_GB2312" w:hAnsi="宋体" w:cs="宋体"/>
          <w:color w:val="000000"/>
          <w:kern w:val="0"/>
          <w:sz w:val="28"/>
          <w:szCs w:val="28"/>
        </w:rPr>
        <w:t>各类岗位工作职责</w:t>
      </w:r>
      <w:r w:rsidRPr="0062649D">
        <w:rPr>
          <w:rFonts w:ascii="仿宋_GB2312" w:eastAsia="仿宋_GB2312" w:hAnsi="宋体" w:cs="宋体" w:hint="eastAsia"/>
          <w:color w:val="000000"/>
          <w:kern w:val="0"/>
          <w:sz w:val="28"/>
          <w:szCs w:val="28"/>
        </w:rPr>
        <w:t>、岗位聘用、师德师风及保密奖惩等文件规定，制定本办法。</w:t>
      </w:r>
    </w:p>
    <w:p w:rsidR="00412F5F" w:rsidRPr="0062649D" w:rsidRDefault="00412F5F" w:rsidP="00412F5F">
      <w:pPr>
        <w:widowControl/>
        <w:snapToGrid w:val="0"/>
        <w:spacing w:line="500" w:lineRule="exact"/>
        <w:ind w:firstLineChars="200" w:firstLine="560"/>
        <w:jc w:val="left"/>
        <w:rPr>
          <w:rFonts w:ascii="黑体" w:eastAsia="黑体" w:hAnsi="宋体" w:cs="宋体"/>
          <w:color w:val="000000"/>
          <w:kern w:val="0"/>
          <w:sz w:val="28"/>
          <w:szCs w:val="28"/>
        </w:rPr>
      </w:pPr>
      <w:bookmarkStart w:id="0" w:name="6_2"/>
      <w:bookmarkStart w:id="1" w:name="sub7092203_6_2"/>
      <w:bookmarkStart w:id="2" w:name="6_3"/>
      <w:bookmarkStart w:id="3" w:name="sub7092203_6_3"/>
      <w:bookmarkStart w:id="4" w:name="6_4"/>
      <w:bookmarkStart w:id="5" w:name="sub7092203_6_4"/>
      <w:bookmarkStart w:id="6" w:name="6_5"/>
      <w:bookmarkStart w:id="7" w:name="sub7092203_6_5"/>
      <w:bookmarkEnd w:id="0"/>
      <w:bookmarkEnd w:id="1"/>
      <w:bookmarkEnd w:id="2"/>
      <w:bookmarkEnd w:id="3"/>
      <w:bookmarkEnd w:id="4"/>
      <w:bookmarkEnd w:id="5"/>
      <w:bookmarkEnd w:id="6"/>
      <w:bookmarkEnd w:id="7"/>
      <w:r w:rsidRPr="0062649D">
        <w:rPr>
          <w:rFonts w:ascii="黑体" w:eastAsia="黑体" w:hAnsi="宋体" w:cs="宋体" w:hint="eastAsia"/>
          <w:color w:val="000000"/>
          <w:kern w:val="0"/>
          <w:sz w:val="28"/>
          <w:szCs w:val="28"/>
        </w:rPr>
        <w:t>一、指导思想和目的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坚持客观公正、民主公开、注重实绩的原则，在认真做好年度工作总结的基础上，对教职工的德、能、勤、绩、廉等方面的情况进行实事求是的考核和评价，做到科学组织，客观评价，准确合理地确定考核等次，使年度考核工作更加科学化、规范化和制度化，最大限度地调动教职工的积极性和创造性。</w:t>
      </w:r>
    </w:p>
    <w:p w:rsidR="00412F5F" w:rsidRPr="0062649D" w:rsidRDefault="00412F5F" w:rsidP="00412F5F">
      <w:pPr>
        <w:widowControl/>
        <w:snapToGrid w:val="0"/>
        <w:spacing w:line="500" w:lineRule="exact"/>
        <w:ind w:firstLineChars="200" w:firstLine="560"/>
        <w:jc w:val="left"/>
        <w:rPr>
          <w:rFonts w:ascii="黑体" w:eastAsia="黑体" w:hAnsi="宋体" w:cs="宋体" w:hint="eastAsia"/>
          <w:color w:val="000000"/>
          <w:kern w:val="0"/>
          <w:sz w:val="28"/>
          <w:szCs w:val="28"/>
        </w:rPr>
      </w:pPr>
      <w:r w:rsidRPr="0062649D">
        <w:rPr>
          <w:rFonts w:ascii="黑体" w:eastAsia="黑体" w:hAnsi="宋体" w:cs="宋体" w:hint="eastAsia"/>
          <w:color w:val="000000"/>
          <w:kern w:val="0"/>
          <w:sz w:val="28"/>
          <w:szCs w:val="28"/>
        </w:rPr>
        <w:t>二、考核范围和对象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年度考核对象为全校在岗的教职工（含在规定期限内的公派出国、进修学习、在外任职和外派外借等人员），其中单位发生变动的教职工由现所在单位负责考核。</w:t>
      </w:r>
    </w:p>
    <w:p w:rsidR="00412F5F" w:rsidRPr="0062649D" w:rsidRDefault="00412F5F" w:rsidP="00412F5F">
      <w:pPr>
        <w:widowControl/>
        <w:snapToGrid w:val="0"/>
        <w:spacing w:line="500" w:lineRule="exact"/>
        <w:ind w:firstLineChars="200" w:firstLine="560"/>
        <w:jc w:val="left"/>
        <w:rPr>
          <w:rFonts w:ascii="黑体" w:eastAsia="黑体" w:hAnsi="宋体" w:cs="宋体" w:hint="eastAsia"/>
          <w:color w:val="000000"/>
          <w:kern w:val="0"/>
          <w:sz w:val="28"/>
          <w:szCs w:val="28"/>
        </w:rPr>
      </w:pPr>
      <w:r w:rsidRPr="0062649D">
        <w:rPr>
          <w:rFonts w:ascii="黑体" w:eastAsia="黑体" w:hAnsi="宋体" w:cs="宋体" w:hint="eastAsia"/>
          <w:color w:val="000000"/>
          <w:kern w:val="0"/>
          <w:sz w:val="28"/>
          <w:szCs w:val="28"/>
        </w:rPr>
        <w:t>三、考核内容和依据</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以二级单位与上岗人员签订的《武汉理工大学岗位工作任务书》（以下简称《岗位工作任务书》）为基本依据，结合</w:t>
      </w:r>
      <w:r w:rsidRPr="0062649D">
        <w:rPr>
          <w:rFonts w:ascii="仿宋_GB2312" w:eastAsia="仿宋_GB2312" w:hAnsi="宋体" w:cs="宋体"/>
          <w:color w:val="000000"/>
          <w:kern w:val="0"/>
          <w:sz w:val="28"/>
          <w:szCs w:val="28"/>
        </w:rPr>
        <w:t>岗位职责</w:t>
      </w:r>
      <w:r w:rsidRPr="0062649D">
        <w:rPr>
          <w:rFonts w:ascii="仿宋_GB2312" w:eastAsia="仿宋_GB2312" w:hAnsi="宋体" w:cs="宋体" w:hint="eastAsia"/>
          <w:color w:val="000000"/>
          <w:kern w:val="0"/>
          <w:sz w:val="28"/>
          <w:szCs w:val="28"/>
        </w:rPr>
        <w:t>、本单位对教职工的工作要求和师德师风建设相关规定</w:t>
      </w:r>
      <w:r w:rsidRPr="0062649D">
        <w:rPr>
          <w:rFonts w:ascii="仿宋_GB2312" w:eastAsia="仿宋_GB2312" w:hAnsi="宋体" w:cs="宋体"/>
          <w:color w:val="000000"/>
          <w:kern w:val="0"/>
          <w:sz w:val="28"/>
          <w:szCs w:val="28"/>
        </w:rPr>
        <w:t>，以服务对象满意度为基础，全面考核</w:t>
      </w:r>
      <w:r w:rsidRPr="0062649D">
        <w:rPr>
          <w:rFonts w:ascii="仿宋_GB2312" w:eastAsia="仿宋_GB2312" w:hAnsi="宋体" w:cs="宋体" w:hint="eastAsia"/>
          <w:color w:val="000000"/>
          <w:kern w:val="0"/>
          <w:sz w:val="28"/>
          <w:szCs w:val="28"/>
        </w:rPr>
        <w:t>教职工</w:t>
      </w:r>
      <w:r w:rsidRPr="0062649D">
        <w:rPr>
          <w:rFonts w:ascii="仿宋_GB2312" w:eastAsia="仿宋_GB2312" w:hAnsi="宋体" w:cs="宋体"/>
          <w:color w:val="000000"/>
          <w:kern w:val="0"/>
          <w:sz w:val="28"/>
          <w:szCs w:val="28"/>
        </w:rPr>
        <w:t>的德、能、勤、绩、廉，重点考核工作绩效。</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（一）德：主要考核教职工的思想政治素质、职业道德、公共服务意识和遵纪守法情况，着重考核师德师风，以教育部《高等学校教师职业道德规范》和学校有关规定作为师德考核的基本要求。</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lastRenderedPageBreak/>
        <w:t xml:space="preserve">（二）能：主要考核教职工的业务技术水平、管理能力的运用发挥、业务技术提高和知识更新情况。 </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（三）勤：主要考核工作态度、勤奋敬业精神和遵守劳动纪律情况。</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 xml:space="preserve">（四）绩：主要考核履行岗位职责情况，完成工作的数量、质量和效率，取得成果的水平及其社会效益和经济效益，服务对象的满意程度。 </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 xml:space="preserve">（五）廉：主要考核廉洁自律、廉洁奉公情况。 </w:t>
      </w:r>
    </w:p>
    <w:p w:rsidR="00412F5F" w:rsidRPr="0062649D" w:rsidRDefault="00412F5F" w:rsidP="00412F5F">
      <w:pPr>
        <w:widowControl/>
        <w:snapToGrid w:val="0"/>
        <w:spacing w:line="500" w:lineRule="exact"/>
        <w:ind w:firstLineChars="200" w:firstLine="560"/>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其中，不同类别的教职工考核应各有所侧重：对教师，着重考核其师德师风和教学科研的工作实绩；对其他专业技术人员，着重考核其履行岗位职责取得的工作实绩和服务态度；对管理人员（职员），着重考核其履行岗位职责取得的工作实绩、服务质量和廉洁情况；对工勤人员的考核，结合湖北省机关事业单位工勤人员岗位等级规范，着重考核其服务技能、服务态度和工作实绩。</w:t>
      </w:r>
    </w:p>
    <w:p w:rsidR="00412F5F" w:rsidRPr="0062649D" w:rsidRDefault="00412F5F" w:rsidP="00412F5F">
      <w:pPr>
        <w:widowControl/>
        <w:snapToGrid w:val="0"/>
        <w:spacing w:line="500" w:lineRule="exact"/>
        <w:ind w:firstLineChars="200" w:firstLine="560"/>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师德作为教师考核的首要标准，实行一票否决。</w:t>
      </w:r>
    </w:p>
    <w:p w:rsidR="00412F5F" w:rsidRPr="0062649D" w:rsidRDefault="00412F5F" w:rsidP="00412F5F">
      <w:pPr>
        <w:widowControl/>
        <w:snapToGrid w:val="0"/>
        <w:spacing w:line="500" w:lineRule="exact"/>
        <w:ind w:firstLineChars="200" w:firstLine="560"/>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具有管理和专业技术双重职务的人员，年度考核按照其履行的主要岗位职责进行，其中担任教学科研单位负责人的“双肩挑”人员同时考核其管理工作和专业技术工作。</w:t>
      </w:r>
    </w:p>
    <w:p w:rsidR="00412F5F" w:rsidRPr="0062649D" w:rsidRDefault="00412F5F" w:rsidP="00412F5F">
      <w:pPr>
        <w:widowControl/>
        <w:snapToGrid w:val="0"/>
        <w:spacing w:line="500" w:lineRule="exact"/>
        <w:ind w:firstLineChars="200" w:firstLine="560"/>
        <w:jc w:val="left"/>
        <w:rPr>
          <w:rFonts w:ascii="黑体" w:eastAsia="黑体" w:hAnsi="宋体" w:cs="宋体" w:hint="eastAsia"/>
          <w:color w:val="000000"/>
          <w:kern w:val="0"/>
          <w:sz w:val="28"/>
          <w:szCs w:val="28"/>
        </w:rPr>
      </w:pPr>
      <w:r w:rsidRPr="0062649D">
        <w:rPr>
          <w:rFonts w:ascii="黑体" w:eastAsia="黑体" w:hAnsi="宋体" w:cs="宋体" w:hint="eastAsia"/>
          <w:color w:val="000000"/>
          <w:kern w:val="0"/>
          <w:sz w:val="28"/>
          <w:szCs w:val="28"/>
        </w:rPr>
        <w:t>四、考核等级及标准</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考核结果分为优秀、合格、基本合格和不合格四个等次。考核等次的确定要做到宽严得当、公平合理、坚持标准、实事求是；同时应避免优秀等次人员集中在少数部门或个别层面的现象，也要防止出现优秀等次“轮流坐庄”、“送人情”等不良现象。</w:t>
      </w:r>
    </w:p>
    <w:p w:rsidR="00412F5F" w:rsidRPr="0062649D" w:rsidRDefault="00412F5F" w:rsidP="00412F5F">
      <w:pPr>
        <w:widowControl/>
        <w:snapToGrid w:val="0"/>
        <w:spacing w:line="500" w:lineRule="exact"/>
        <w:ind w:firstLineChars="196" w:firstLine="549"/>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t>（一)优秀</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bCs/>
          <w:color w:val="000000"/>
          <w:kern w:val="0"/>
          <w:sz w:val="28"/>
          <w:szCs w:val="28"/>
        </w:rPr>
        <w:t>优秀</w:t>
      </w:r>
      <w:r w:rsidRPr="0062649D">
        <w:rPr>
          <w:rFonts w:ascii="仿宋_GB2312" w:eastAsia="仿宋_GB2312" w:hAnsi="宋体" w:cs="宋体" w:hint="eastAsia"/>
          <w:color w:val="000000"/>
          <w:kern w:val="0"/>
          <w:sz w:val="28"/>
          <w:szCs w:val="28"/>
        </w:rPr>
        <w:t>等次的基本标准是：认真学习、正确执行党和国家的路线、方针、政策，模范遵守国家法律、法规和学校的各项规章制度，师德高尚，廉洁奉公，业务精通，工作勤奋，成绩突出，服务对象满意。</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lastRenderedPageBreak/>
        <w:t>有下列情况之一者，应当优先评定为优秀等次：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color w:val="000000"/>
          <w:kern w:val="0"/>
          <w:sz w:val="28"/>
          <w:szCs w:val="28"/>
        </w:rPr>
      </w:pPr>
      <w:r w:rsidRPr="0062649D">
        <w:rPr>
          <w:rFonts w:ascii="仿宋_GB2312" w:eastAsia="仿宋_GB2312" w:hAnsi="宋体" w:cs="宋体" w:hint="eastAsia"/>
          <w:color w:val="000000"/>
          <w:kern w:val="0"/>
          <w:sz w:val="28"/>
          <w:szCs w:val="28"/>
        </w:rPr>
        <w:t>1．在教育教学方面，积极参与学校卓越人才培养计划，关心学生的全面成长，教书育人，为人师表，严谨治学，坚持教育创新，在教学实践中不断改进教学方法和教学手段，教书育人和教学工作业绩突出。</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2．在科研方面，积极承担重要科研项目，科研成果突出，并具有较高的科学价值、经济效益或社会效益；在科研基地建设方面成绩显著。</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3．在学科建设、“211工程”建设、“985工程”平台建设等方面成绩显著。</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4．在管理服务等方面，全心全意为广大教职工服务，具有强烈的事业心和责任感，服务意识强，依法行政，清正廉洁，能够不断改进工作作风，改善管理服务态度，具有较高的管理能力及管理水平。</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有下列情况之一者，考核不能评定为优秀等次：</w:t>
      </w:r>
    </w:p>
    <w:p w:rsidR="00412F5F" w:rsidRPr="0062649D" w:rsidRDefault="00412F5F" w:rsidP="00412F5F">
      <w:pPr>
        <w:widowControl/>
        <w:snapToGrid w:val="0"/>
        <w:spacing w:line="500" w:lineRule="exact"/>
        <w:ind w:firstLineChars="200" w:firstLine="560"/>
        <w:jc w:val="left"/>
        <w:rPr>
          <w:rFonts w:ascii="仿宋_GB2312" w:eastAsia="仿宋_GB2312" w:hAnsi="宋体" w:hint="eastAsia"/>
          <w:color w:val="000000"/>
          <w:sz w:val="28"/>
          <w:szCs w:val="28"/>
        </w:rPr>
      </w:pPr>
      <w:r w:rsidRPr="0062649D">
        <w:rPr>
          <w:rFonts w:ascii="仿宋_GB2312" w:eastAsia="仿宋_GB2312" w:hAnsi="宋体" w:hint="eastAsia"/>
          <w:color w:val="000000"/>
          <w:sz w:val="28"/>
          <w:szCs w:val="28"/>
        </w:rPr>
        <w:t>1．本年度工作量不饱满的。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2．本年度出现工作失职、管理失误的。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3．不服从组织分配的工作的。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4．全年事假累计5天及以上，或病假15天及以上的。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5．科级干部的</w:t>
      </w:r>
      <w:r w:rsidRPr="0062649D">
        <w:rPr>
          <w:rFonts w:ascii="仿宋_GB2312" w:eastAsia="仿宋_GB2312" w:hAnsi="宋体" w:hint="eastAsia"/>
          <w:color w:val="000000"/>
          <w:sz w:val="28"/>
          <w:szCs w:val="28"/>
        </w:rPr>
        <w:t>民主测评满意度（含满意、较满意）未达到70%</w:t>
      </w:r>
      <w:r w:rsidRPr="0062649D">
        <w:rPr>
          <w:rFonts w:ascii="仿宋_GB2312" w:eastAsia="仿宋_GB2312" w:hAnsi="宋体" w:cs="宋体" w:hint="eastAsia"/>
          <w:color w:val="000000"/>
          <w:kern w:val="0"/>
          <w:sz w:val="28"/>
          <w:szCs w:val="28"/>
        </w:rPr>
        <w:t>。</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考核为优秀等次的比例控制在各二级单位人数（不含正处级及以上的领导干部）的15%以内。各单位优秀等次人员，应在教师、其他专业技术人员、管理人员和工勤技能人员中合理确定，适当向教师倾斜；同一类人员中，适当考虑不同层次的合理分布。不符合优秀条件的人选不得确定为优秀。</w:t>
      </w:r>
    </w:p>
    <w:p w:rsidR="00412F5F" w:rsidRPr="0062649D" w:rsidRDefault="00412F5F" w:rsidP="00412F5F">
      <w:pPr>
        <w:widowControl/>
        <w:snapToGrid w:val="0"/>
        <w:spacing w:line="500" w:lineRule="exact"/>
        <w:ind w:firstLineChars="196" w:firstLine="549"/>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t>（二）合格</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bCs/>
          <w:color w:val="000000"/>
          <w:kern w:val="0"/>
          <w:sz w:val="28"/>
          <w:szCs w:val="28"/>
        </w:rPr>
        <w:t>合格</w:t>
      </w:r>
      <w:r w:rsidRPr="0062649D">
        <w:rPr>
          <w:rFonts w:ascii="仿宋_GB2312" w:eastAsia="仿宋_GB2312" w:hAnsi="宋体" w:cs="宋体" w:hint="eastAsia"/>
          <w:color w:val="000000"/>
          <w:kern w:val="0"/>
          <w:sz w:val="28"/>
          <w:szCs w:val="28"/>
        </w:rPr>
        <w:t>等次的基本标准是：正确执行党和国家的路线、方针、政策，自觉遵守法律、法规和学校的各项规章制度，师德良好，廉洁自律，</w:t>
      </w:r>
      <w:r w:rsidRPr="0062649D">
        <w:rPr>
          <w:rFonts w:ascii="仿宋_GB2312" w:eastAsia="仿宋_GB2312" w:hAnsi="宋体" w:cs="宋体" w:hint="eastAsia"/>
          <w:color w:val="000000"/>
          <w:kern w:val="0"/>
          <w:sz w:val="28"/>
          <w:szCs w:val="28"/>
        </w:rPr>
        <w:lastRenderedPageBreak/>
        <w:t>业务熟练，工作积极，较好地履行岗位职责，完成工作任务，服务对象较为满意。</w:t>
      </w:r>
    </w:p>
    <w:p w:rsidR="00412F5F" w:rsidRPr="0062649D" w:rsidRDefault="00412F5F" w:rsidP="00412F5F">
      <w:pPr>
        <w:widowControl/>
        <w:snapToGrid w:val="0"/>
        <w:spacing w:line="500" w:lineRule="exact"/>
        <w:ind w:firstLineChars="200" w:firstLine="560"/>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t>（三）基本合格</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bCs/>
          <w:color w:val="000000"/>
          <w:kern w:val="0"/>
          <w:sz w:val="28"/>
          <w:szCs w:val="28"/>
        </w:rPr>
        <w:t>基本合格</w:t>
      </w:r>
      <w:r w:rsidRPr="0062649D">
        <w:rPr>
          <w:rFonts w:ascii="仿宋_GB2312" w:eastAsia="仿宋_GB2312" w:hAnsi="宋体" w:cs="宋体" w:hint="eastAsia"/>
          <w:color w:val="000000"/>
          <w:kern w:val="0"/>
          <w:sz w:val="28"/>
          <w:szCs w:val="28"/>
        </w:rPr>
        <w:t>等次的基本标准是：有一定的政治、业务素质，能遵守学校各项规章制度，未完全履行岗位职责，基本完成工作任务，服务对象满意度一般。</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有下列情况之一者，考核评定为基本合格等次：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1．全年事假累计20天以上、60天以内，或全年病假2个月以上、3个月以内（含周六、周日）。</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2．本人完成工作量（不含请人代课）未达到《岗位工作任务书》中规定的工作量二分之一的。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3．工作失职出现教学事故或其它责任事故。</w:t>
      </w:r>
    </w:p>
    <w:p w:rsidR="00412F5F" w:rsidRPr="0062649D" w:rsidRDefault="00412F5F" w:rsidP="00412F5F">
      <w:pPr>
        <w:widowControl/>
        <w:snapToGrid w:val="0"/>
        <w:spacing w:line="500" w:lineRule="exact"/>
        <w:ind w:firstLineChars="200" w:firstLine="560"/>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t>（四）不合格</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bCs/>
          <w:color w:val="000000"/>
          <w:kern w:val="0"/>
          <w:sz w:val="28"/>
          <w:szCs w:val="28"/>
        </w:rPr>
        <w:t>不合格</w:t>
      </w:r>
      <w:r w:rsidRPr="0062649D">
        <w:rPr>
          <w:rFonts w:ascii="仿宋_GB2312" w:eastAsia="仿宋_GB2312" w:hAnsi="宋体" w:cs="宋体" w:hint="eastAsia"/>
          <w:color w:val="000000"/>
          <w:kern w:val="0"/>
          <w:sz w:val="28"/>
          <w:szCs w:val="28"/>
        </w:rPr>
        <w:t>等次的基本标准是：政治业务素质差，难以适应工作要求或工作责任心不强，不能完成工作任务或在工作中有严重失误，服务对象不满意。</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有下列情况之一者，考核评定为不合格：</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1．违反职业道德和师德规定，造成恶劣影响的。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2．无故拒绝履行本岗位工作职责的。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3．弄虚作假，谎报成果或剽窃他人成果的。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4．工作严重失职，出现严重教学事故或其它严重责任事故的。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5．本人完成工作量（不含请人代课）未达到《岗位工作任务书》中规定的工作量三分之一的。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6．其他严重违法违纪情况。</w:t>
      </w:r>
    </w:p>
    <w:p w:rsidR="00412F5F" w:rsidRPr="0062649D" w:rsidRDefault="00412F5F" w:rsidP="00412F5F">
      <w:pPr>
        <w:widowControl/>
        <w:snapToGrid w:val="0"/>
        <w:spacing w:line="500" w:lineRule="exact"/>
        <w:ind w:firstLineChars="200" w:firstLine="560"/>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t>（五）不定等次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在见习期（初期）、试用期和学徒期的新参加工作的人员，其年度考核只写评语，不定等次，考核情况作为定级依据。</w:t>
      </w:r>
    </w:p>
    <w:p w:rsidR="00412F5F" w:rsidRPr="0062649D" w:rsidRDefault="00412F5F" w:rsidP="00412F5F">
      <w:pPr>
        <w:widowControl/>
        <w:snapToGrid w:val="0"/>
        <w:spacing w:line="500" w:lineRule="exact"/>
        <w:ind w:firstLineChars="200" w:firstLine="560"/>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lastRenderedPageBreak/>
        <w:t>（六） 未考核</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由于被考核人员本人的原因，未参加考核，未填写年度考核表，造成单位无法签署意见的人员。</w:t>
      </w:r>
    </w:p>
    <w:p w:rsidR="00412F5F" w:rsidRPr="0062649D" w:rsidRDefault="00412F5F" w:rsidP="00412F5F">
      <w:pPr>
        <w:widowControl/>
        <w:snapToGrid w:val="0"/>
        <w:spacing w:line="500" w:lineRule="exact"/>
        <w:ind w:firstLineChars="200" w:firstLine="560"/>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t>（七）特殊情况年度考核等次的确定</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1．因公负伤不能坚持正常工作的教职工，享受国家计划生育政策规定休假的教职工，公派出国留学、培训、讲学及学术交流在规定的时间以内或有正当理由经单位同意延长期限的教职工，可直接确定为合格等次（考核表本人不能填写的可由单位填写）。</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2．考核年度内接收的军队转业干部和退伍军人，参照转业、退伍时部队鉴定进行年度考核，一般确定为合格及以上等次。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3．经单位批准派出学习、培训、借调到其它单位工作以及挂职锻炼的教职工，在外任职领导，当年调入教职工，由人事关系所在单位向其学习、培训、借调、挂职单位或原工作单位了解情况和考核意见，进行年度考核并确定等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4．人事关系在我校的博士后研究人员，其他出国出境访问、学习、探亲时间在半年以内的教职工，本年度退休人员，由所在单位进行年度考核并确定等次。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5．因访问、学习、探亲出国出境超过半年的或者超过学校规定期限的教职工，考核年度内病假累计超过3个月或事假累计超过60天的教职工，未聘、待岗人员，不进行年度考核。</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6．无正当理由拒不参加年度考核，经批评教育后仍不改正的教职工，以及考核年度内连续旷工超过10个工作日或累计旷工超过20个工作日的教职工，可直接确定为不合格等次。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7．涉密人员除参加所在单位考核外，其承担的涉密工作由学校保密办公室考核并实行一票否决。</w:t>
      </w:r>
    </w:p>
    <w:p w:rsidR="00412F5F" w:rsidRPr="0062649D" w:rsidRDefault="00412F5F" w:rsidP="00412F5F">
      <w:pPr>
        <w:widowControl/>
        <w:snapToGrid w:val="0"/>
        <w:spacing w:line="500" w:lineRule="exact"/>
        <w:ind w:firstLineChars="200" w:firstLine="560"/>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t>（八）受处分人员考核</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lastRenderedPageBreak/>
        <w:t>1．受到行政警告处分的，在作出处分决定的当年，年度考核不能确定为优秀等次。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2．受到行政记过处分的，在受处分期间（处分期限按规定为12个月），年度考核不得确定为合格及以上等次；受到党内警告处分的，该年年度考核不得确定为合格及以上等次。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3．受到行政降低岗位等级处分的，在受处分期间（处分期限按规定为24个月），年度考核不得确定为基本合格及以上等次；受到党内严重警告及以上处分的，该年年度考核不得确定为基本合格及以上等次。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4．接受立案审查尚未结案的教职工，或正处在停职检查期间的教职工，暂不参加年度考核，待组织作出正式结论后再确定考核等次。</w:t>
      </w:r>
    </w:p>
    <w:p w:rsidR="00412F5F" w:rsidRPr="0062649D" w:rsidRDefault="00412F5F" w:rsidP="00412F5F">
      <w:pPr>
        <w:widowControl/>
        <w:snapToGrid w:val="0"/>
        <w:spacing w:line="500" w:lineRule="exact"/>
        <w:ind w:firstLineChars="200" w:firstLine="560"/>
        <w:jc w:val="left"/>
        <w:rPr>
          <w:rFonts w:ascii="黑体" w:eastAsia="黑体" w:hAnsi="宋体" w:cs="宋体" w:hint="eastAsia"/>
          <w:color w:val="000000"/>
          <w:kern w:val="0"/>
          <w:sz w:val="28"/>
          <w:szCs w:val="28"/>
        </w:rPr>
      </w:pPr>
      <w:r w:rsidRPr="0062649D">
        <w:rPr>
          <w:rFonts w:ascii="黑体" w:eastAsia="黑体" w:hAnsi="宋体" w:cs="宋体" w:hint="eastAsia"/>
          <w:color w:val="000000"/>
          <w:kern w:val="0"/>
          <w:sz w:val="28"/>
          <w:szCs w:val="28"/>
        </w:rPr>
        <w:t>五、考核方法和程序</w:t>
      </w:r>
    </w:p>
    <w:p w:rsidR="00412F5F" w:rsidRPr="0062649D" w:rsidRDefault="00412F5F" w:rsidP="00412F5F">
      <w:pPr>
        <w:widowControl/>
        <w:snapToGrid w:val="0"/>
        <w:spacing w:line="500" w:lineRule="exact"/>
        <w:ind w:firstLineChars="200" w:firstLine="560"/>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t>（一）考核基本方法</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color w:val="000000"/>
          <w:kern w:val="0"/>
          <w:sz w:val="28"/>
          <w:szCs w:val="28"/>
        </w:rPr>
        <w:t>年度考核以平时考核为基础，</w:t>
      </w:r>
      <w:r w:rsidRPr="0062649D">
        <w:rPr>
          <w:rFonts w:ascii="仿宋_GB2312" w:eastAsia="仿宋_GB2312" w:hAnsi="宋体" w:cs="宋体" w:hint="eastAsia"/>
          <w:color w:val="000000"/>
          <w:kern w:val="0"/>
          <w:sz w:val="28"/>
          <w:szCs w:val="28"/>
        </w:rPr>
        <w:t>工作绩效为重点，</w:t>
      </w:r>
      <w:r w:rsidRPr="0062649D">
        <w:rPr>
          <w:rFonts w:ascii="仿宋_GB2312" w:eastAsia="仿宋_GB2312" w:hAnsi="宋体" w:cs="宋体"/>
          <w:color w:val="000000"/>
          <w:kern w:val="0"/>
          <w:sz w:val="28"/>
          <w:szCs w:val="28"/>
        </w:rPr>
        <w:t>实行单位内部评议与服务对象评价相结合，定性分析与定量分析相结合，</w:t>
      </w:r>
      <w:r w:rsidRPr="0062649D">
        <w:rPr>
          <w:rFonts w:ascii="仿宋_GB2312" w:eastAsia="仿宋_GB2312" w:hAnsi="宋体" w:cs="宋体" w:hint="eastAsia"/>
          <w:color w:val="000000"/>
          <w:kern w:val="0"/>
          <w:sz w:val="28"/>
          <w:szCs w:val="28"/>
        </w:rPr>
        <w:t>过程考核与结果考核相结合，考核工作实绩与考核工作态度相结合，</w:t>
      </w:r>
      <w:r w:rsidRPr="0062649D">
        <w:rPr>
          <w:rFonts w:ascii="仿宋_GB2312" w:eastAsia="仿宋_GB2312" w:hAnsi="宋体" w:cs="宋体"/>
          <w:color w:val="000000"/>
          <w:kern w:val="0"/>
          <w:sz w:val="28"/>
          <w:szCs w:val="28"/>
        </w:rPr>
        <w:t>采取个人总结、绩效分析、民主测评、综合评价等符合单位和岗位特点的方法。</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处级及以上干部考核按国家和学校有关干部管理的规定执行。</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科级干部考核要进行</w:t>
      </w:r>
      <w:r w:rsidRPr="0062649D">
        <w:rPr>
          <w:rFonts w:ascii="仿宋_GB2312" w:eastAsia="仿宋_GB2312" w:hAnsi="宋体" w:hint="eastAsia"/>
          <w:color w:val="000000"/>
          <w:sz w:val="28"/>
          <w:szCs w:val="28"/>
        </w:rPr>
        <w:t>民主测评,测评结果同时作为晋升职员职级的依据</w:t>
      </w:r>
      <w:r w:rsidRPr="0062649D">
        <w:rPr>
          <w:rFonts w:ascii="仿宋_GB2312" w:eastAsia="仿宋_GB2312" w:hAnsi="宋体" w:cs="宋体" w:hint="eastAsia"/>
          <w:color w:val="000000"/>
          <w:kern w:val="0"/>
          <w:sz w:val="28"/>
          <w:szCs w:val="28"/>
        </w:rPr>
        <w:t>。后勤（集团）总公司和学校独立核算的企业单位，可参照本办法进行测评。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测评由所在单位组织，测评人员对被测评对象应熟悉了解，保证考核结果的公正性。其中，教学科研单位主要由本单位不同层次、不同类别的教师参加测评，必要时可组织学生参加；其他单位主要由本单位教职工参加测评，必要时可组织服务对象参加。要注意既体现群众公认原则，又不能仅凭一次性群众民主投票来评定等次。</w:t>
      </w:r>
    </w:p>
    <w:p w:rsidR="00412F5F" w:rsidRPr="0062649D" w:rsidRDefault="00412F5F" w:rsidP="00412F5F">
      <w:pPr>
        <w:widowControl/>
        <w:snapToGrid w:val="0"/>
        <w:spacing w:line="500" w:lineRule="exact"/>
        <w:ind w:firstLineChars="200" w:firstLine="560"/>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t>（二）考核基本程序</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lastRenderedPageBreak/>
        <w:t>1．单位制订实施细则。一般应在年初制订考核实施细则，明确考核标准，年终按标准进行考核。</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2．教职工对全年的德、能、勤、绩、廉情况进行总结，如实填写年度考核表。</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3．单位组织教职工在一定范围内述职和评议，通过多种形式听取单位师生员工意见和服务对象意见，对科级及以上干部进行</w:t>
      </w:r>
      <w:r w:rsidRPr="0062649D">
        <w:rPr>
          <w:rFonts w:ascii="仿宋_GB2312" w:eastAsia="仿宋_GB2312" w:hAnsi="宋体" w:hint="eastAsia"/>
          <w:color w:val="000000"/>
          <w:sz w:val="28"/>
          <w:szCs w:val="28"/>
        </w:rPr>
        <w:t>民主测评。</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4．单位在听取职工意见和服务对象满意度的基础上，根据平时考核情况、年终考核情况和个人总结写出评语，集体研究确定考核等次。</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5．单位按管理权限进行公示（公示期为3个工作日），并公示拟确定为优秀等次人员的年度考核表。</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6．对被确定为基本合格、不合格等次的人员及未考核的人员，由单位通知被考核人员并谈话，向其提出告诫，帮助其制订改进措施，做好思想工作，并填写谈话记录。</w:t>
      </w:r>
    </w:p>
    <w:p w:rsidR="00412F5F" w:rsidRPr="0062649D" w:rsidRDefault="00412F5F" w:rsidP="00412F5F">
      <w:pPr>
        <w:widowControl/>
        <w:snapToGrid w:val="0"/>
        <w:spacing w:line="500" w:lineRule="exact"/>
        <w:ind w:firstLineChars="200" w:firstLine="560"/>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7．被考核人员对考核结果有异议的，在公示期内向本单位申请复议。单位复议意见5个工作日内通知本人。本人若对复议结果仍有异议，可向学校申请复议。</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8．单位向学校上报考核结果。</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9．学校下发年度考核结果文件。确定为优秀等次的人员，发放年度考核优秀证书。</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10．考核结果存入本人档案。</w:t>
      </w:r>
    </w:p>
    <w:p w:rsidR="00412F5F" w:rsidRPr="0062649D" w:rsidRDefault="00412F5F" w:rsidP="00412F5F">
      <w:pPr>
        <w:widowControl/>
        <w:snapToGrid w:val="0"/>
        <w:spacing w:line="500" w:lineRule="exact"/>
        <w:ind w:firstLineChars="200" w:firstLine="560"/>
        <w:jc w:val="left"/>
        <w:rPr>
          <w:rFonts w:ascii="黑体" w:eastAsia="黑体" w:hAnsi="宋体" w:cs="宋体" w:hint="eastAsia"/>
          <w:color w:val="000000"/>
          <w:kern w:val="0"/>
          <w:sz w:val="28"/>
          <w:szCs w:val="28"/>
        </w:rPr>
      </w:pPr>
      <w:r w:rsidRPr="0062649D">
        <w:rPr>
          <w:rFonts w:ascii="黑体" w:eastAsia="黑体" w:hAnsi="宋体" w:cs="宋体" w:hint="eastAsia"/>
          <w:color w:val="000000"/>
          <w:kern w:val="0"/>
          <w:sz w:val="28"/>
          <w:szCs w:val="28"/>
        </w:rPr>
        <w:t>六、考核结果的使用</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color w:val="000000"/>
          <w:kern w:val="0"/>
          <w:sz w:val="28"/>
          <w:szCs w:val="28"/>
        </w:rPr>
        <w:t>年度考核结果记入</w:t>
      </w:r>
      <w:r w:rsidRPr="0062649D">
        <w:rPr>
          <w:rFonts w:ascii="仿宋_GB2312" w:eastAsia="仿宋_GB2312" w:hAnsi="宋体" w:cs="宋体" w:hint="eastAsia"/>
          <w:color w:val="000000"/>
          <w:kern w:val="0"/>
          <w:sz w:val="28"/>
          <w:szCs w:val="28"/>
        </w:rPr>
        <w:t>教职工</w:t>
      </w:r>
      <w:r w:rsidRPr="0062649D">
        <w:rPr>
          <w:rFonts w:ascii="仿宋_GB2312" w:eastAsia="仿宋_GB2312" w:hAnsi="宋体" w:cs="宋体"/>
          <w:color w:val="000000"/>
          <w:kern w:val="0"/>
          <w:sz w:val="28"/>
          <w:szCs w:val="28"/>
        </w:rPr>
        <w:t>本人档案</w:t>
      </w:r>
      <w:r w:rsidRPr="0062649D">
        <w:rPr>
          <w:rFonts w:ascii="仿宋_GB2312" w:eastAsia="仿宋_GB2312" w:hAnsi="宋体" w:cs="宋体" w:hint="eastAsia"/>
          <w:color w:val="000000"/>
          <w:kern w:val="0"/>
          <w:sz w:val="28"/>
          <w:szCs w:val="28"/>
        </w:rPr>
        <w:t>，</w:t>
      </w:r>
      <w:r w:rsidRPr="0062649D">
        <w:rPr>
          <w:rFonts w:ascii="仿宋_GB2312" w:eastAsia="仿宋_GB2312" w:hAnsi="宋体" w:cs="宋体"/>
          <w:color w:val="000000"/>
          <w:kern w:val="0"/>
          <w:sz w:val="28"/>
          <w:szCs w:val="28"/>
        </w:rPr>
        <w:t>作为</w:t>
      </w:r>
      <w:r w:rsidRPr="0062649D">
        <w:rPr>
          <w:rFonts w:ascii="仿宋_GB2312" w:eastAsia="仿宋_GB2312" w:hAnsi="宋体" w:cs="宋体" w:hint="eastAsia"/>
          <w:color w:val="000000"/>
          <w:kern w:val="0"/>
          <w:sz w:val="28"/>
          <w:szCs w:val="28"/>
        </w:rPr>
        <w:t>学校</w:t>
      </w:r>
      <w:r w:rsidRPr="0062649D">
        <w:rPr>
          <w:rFonts w:ascii="仿宋_GB2312" w:eastAsia="仿宋_GB2312" w:hAnsi="宋体" w:cs="宋体"/>
          <w:color w:val="000000"/>
          <w:kern w:val="0"/>
          <w:sz w:val="28"/>
          <w:szCs w:val="28"/>
        </w:rPr>
        <w:t>调整</w:t>
      </w:r>
      <w:r w:rsidRPr="0062649D">
        <w:rPr>
          <w:rFonts w:ascii="仿宋_GB2312" w:eastAsia="仿宋_GB2312" w:hAnsi="宋体" w:cs="宋体" w:hint="eastAsia"/>
          <w:color w:val="000000"/>
          <w:kern w:val="0"/>
          <w:sz w:val="28"/>
          <w:szCs w:val="28"/>
        </w:rPr>
        <w:t>其</w:t>
      </w:r>
      <w:r w:rsidRPr="0062649D">
        <w:rPr>
          <w:rFonts w:ascii="仿宋_GB2312" w:eastAsia="仿宋_GB2312" w:hAnsi="宋体" w:cs="宋体"/>
          <w:color w:val="000000"/>
          <w:kern w:val="0"/>
          <w:sz w:val="28"/>
          <w:szCs w:val="28"/>
        </w:rPr>
        <w:t>岗位、工资的依据</w:t>
      </w:r>
      <w:r w:rsidRPr="0062649D">
        <w:rPr>
          <w:rFonts w:ascii="仿宋_GB2312" w:eastAsia="仿宋_GB2312" w:hAnsi="宋体" w:cs="宋体" w:hint="eastAsia"/>
          <w:color w:val="000000"/>
          <w:kern w:val="0"/>
          <w:sz w:val="28"/>
          <w:szCs w:val="28"/>
        </w:rPr>
        <w:t>，同时作为教职工聘期考核的基础和依据。</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lastRenderedPageBreak/>
        <w:t>年度考核等级为优秀和合格的教职工，按国家工资政策规定晋升一级薪级工资，按学校有关规定发给考核奖金；年度考核为优秀的教职工，另按学校有关规定发给考核优秀奖金。</w:t>
      </w:r>
    </w:p>
    <w:p w:rsidR="00412F5F" w:rsidRPr="0062649D" w:rsidRDefault="00412F5F" w:rsidP="00412F5F">
      <w:pPr>
        <w:widowControl/>
        <w:snapToGrid w:val="0"/>
        <w:spacing w:line="500" w:lineRule="exact"/>
        <w:ind w:firstLineChars="200" w:firstLine="560"/>
        <w:jc w:val="left"/>
        <w:rPr>
          <w:rFonts w:ascii="黑体" w:eastAsia="黑体" w:hAnsi="宋体" w:cs="宋体" w:hint="eastAsia"/>
          <w:color w:val="000000"/>
          <w:kern w:val="0"/>
          <w:sz w:val="28"/>
          <w:szCs w:val="28"/>
        </w:rPr>
      </w:pPr>
      <w:r w:rsidRPr="0062649D">
        <w:rPr>
          <w:rFonts w:ascii="黑体" w:eastAsia="黑体" w:hAnsi="宋体" w:cs="宋体" w:hint="eastAsia"/>
          <w:color w:val="000000"/>
          <w:kern w:val="0"/>
          <w:sz w:val="28"/>
          <w:szCs w:val="28"/>
        </w:rPr>
        <w:t>七、考核组织和要求</w:t>
      </w:r>
    </w:p>
    <w:p w:rsidR="00412F5F" w:rsidRPr="0062649D" w:rsidRDefault="00412F5F" w:rsidP="00412F5F">
      <w:pPr>
        <w:widowControl/>
        <w:snapToGrid w:val="0"/>
        <w:spacing w:line="500" w:lineRule="exact"/>
        <w:ind w:firstLineChars="200" w:firstLine="560"/>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t>（一）考核组织</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1.全校教职工年度考核管理（包括优秀指标核定）由人事处负责。</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2．处级干部的年度考核由党委组织部按相关文件规定组织实施。</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3．教职工的考核组织实施由二级单位负责。各二级单位岗位聘任工作小组负责本单位考核工作。</w:t>
      </w:r>
    </w:p>
    <w:p w:rsidR="00412F5F" w:rsidRPr="0062649D" w:rsidRDefault="00412F5F" w:rsidP="00412F5F">
      <w:pPr>
        <w:widowControl/>
        <w:snapToGrid w:val="0"/>
        <w:spacing w:line="500" w:lineRule="exact"/>
        <w:ind w:firstLineChars="200" w:firstLine="560"/>
        <w:jc w:val="left"/>
        <w:rPr>
          <w:rFonts w:ascii="楷体_GB2312" w:eastAsia="楷体_GB2312" w:hAnsi="宋体" w:cs="宋体" w:hint="eastAsia"/>
          <w:b/>
          <w:color w:val="000000"/>
          <w:kern w:val="0"/>
          <w:sz w:val="28"/>
          <w:szCs w:val="28"/>
        </w:rPr>
      </w:pPr>
      <w:r w:rsidRPr="0062649D">
        <w:rPr>
          <w:rFonts w:ascii="楷体_GB2312" w:eastAsia="楷体_GB2312" w:hAnsi="宋体" w:cs="宋体" w:hint="eastAsia"/>
          <w:b/>
          <w:color w:val="000000"/>
          <w:kern w:val="0"/>
          <w:sz w:val="28"/>
          <w:szCs w:val="28"/>
        </w:rPr>
        <w:t>（二）工作要求</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年度考核是人事制度改革的重要内容，是学校内部的一项基本管理制度，各单位要高度重视，切实加强考核工作的组织实施，按照学校年度考核工作要求，结合单位实际，制定科学公正的考核方案和细则；创新考核措施和方法，规范考核程序；把年度考核工作与强化教职工管理结合起来，高度重视考核结果在人事管理中的使用；注重实绩和贡献，形成激励先进、鞭策后进的积极导向机制，促进各项事业和谐发展。</w:t>
      </w:r>
    </w:p>
    <w:p w:rsidR="00412F5F" w:rsidRPr="0062649D" w:rsidRDefault="00412F5F" w:rsidP="00412F5F">
      <w:pPr>
        <w:widowControl/>
        <w:snapToGrid w:val="0"/>
        <w:spacing w:line="500" w:lineRule="exact"/>
        <w:ind w:firstLineChars="200" w:firstLine="560"/>
        <w:jc w:val="left"/>
        <w:rPr>
          <w:rFonts w:ascii="黑体" w:eastAsia="黑体" w:hAnsi="宋体" w:cs="宋体" w:hint="eastAsia"/>
          <w:color w:val="000000"/>
          <w:kern w:val="0"/>
          <w:sz w:val="28"/>
          <w:szCs w:val="28"/>
        </w:rPr>
      </w:pPr>
      <w:r w:rsidRPr="0062649D">
        <w:rPr>
          <w:rFonts w:ascii="黑体" w:eastAsia="黑体" w:hAnsi="宋体" w:cs="宋体" w:hint="eastAsia"/>
          <w:color w:val="000000"/>
          <w:kern w:val="0"/>
          <w:sz w:val="28"/>
          <w:szCs w:val="28"/>
        </w:rPr>
        <w:t>八、附则</w:t>
      </w:r>
    </w:p>
    <w:p w:rsidR="00412F5F" w:rsidRPr="0062649D" w:rsidRDefault="00412F5F" w:rsidP="00412F5F">
      <w:pPr>
        <w:widowControl/>
        <w:snapToGrid w:val="0"/>
        <w:spacing w:line="500" w:lineRule="exact"/>
        <w:ind w:firstLineChars="200" w:firstLine="560"/>
        <w:jc w:val="left"/>
        <w:rPr>
          <w:rFonts w:ascii="仿宋_GB2312" w:eastAsia="仿宋_GB2312" w:hAnsi="宋体" w:cs="宋体" w:hint="eastAsia"/>
          <w:color w:val="000000"/>
          <w:kern w:val="0"/>
          <w:sz w:val="28"/>
          <w:szCs w:val="28"/>
        </w:rPr>
      </w:pPr>
      <w:r w:rsidRPr="0062649D">
        <w:rPr>
          <w:rFonts w:ascii="仿宋_GB2312" w:eastAsia="仿宋_GB2312" w:hAnsi="宋体" w:cs="宋体" w:hint="eastAsia"/>
          <w:color w:val="000000"/>
          <w:kern w:val="0"/>
          <w:sz w:val="28"/>
          <w:szCs w:val="28"/>
        </w:rPr>
        <w:t>本办法自颁布之日起实施，原《武汉理工大学教职工年度考核暂行办法》（校人字〔2000〕47号）同时废止。根据实际情况，学校将对本办法进行修订、完善，在每年布置考核工作的通知中予以明确。</w:t>
      </w:r>
    </w:p>
    <w:p w:rsidR="00412F5F" w:rsidRDefault="00412F5F" w:rsidP="00412F5F">
      <w:r w:rsidRPr="0062649D">
        <w:rPr>
          <w:rFonts w:ascii="仿宋_GB2312" w:eastAsia="仿宋_GB2312" w:hAnsi="宋体" w:cs="宋体" w:hint="eastAsia"/>
          <w:color w:val="000000"/>
          <w:kern w:val="0"/>
          <w:sz w:val="28"/>
          <w:szCs w:val="28"/>
        </w:rPr>
        <w:t>本办法由人事处负责解释。</w:t>
      </w:r>
    </w:p>
    <w:p w:rsidR="00FA4DB1" w:rsidRPr="00412F5F" w:rsidRDefault="00FA4DB1" w:rsidP="00412F5F"/>
    <w:sectPr w:rsidR="00FA4DB1" w:rsidRPr="00412F5F" w:rsidSect="006808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1DE" w:rsidRDefault="004F71DE" w:rsidP="00115901">
      <w:r>
        <w:separator/>
      </w:r>
    </w:p>
  </w:endnote>
  <w:endnote w:type="continuationSeparator" w:id="1">
    <w:p w:rsidR="004F71DE" w:rsidRDefault="004F71DE" w:rsidP="00115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1DE" w:rsidRDefault="004F71DE" w:rsidP="00115901">
      <w:r>
        <w:separator/>
      </w:r>
    </w:p>
  </w:footnote>
  <w:footnote w:type="continuationSeparator" w:id="1">
    <w:p w:rsidR="004F71DE" w:rsidRDefault="004F71DE" w:rsidP="0011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A8"/>
    <w:rsid w:val="00061555"/>
    <w:rsid w:val="00062C1F"/>
    <w:rsid w:val="00075B55"/>
    <w:rsid w:val="00101B61"/>
    <w:rsid w:val="00115901"/>
    <w:rsid w:val="001C4E65"/>
    <w:rsid w:val="002B39A6"/>
    <w:rsid w:val="00300449"/>
    <w:rsid w:val="00364EF0"/>
    <w:rsid w:val="003E61C3"/>
    <w:rsid w:val="00412F5F"/>
    <w:rsid w:val="004F71DE"/>
    <w:rsid w:val="00575418"/>
    <w:rsid w:val="006409C8"/>
    <w:rsid w:val="006E5699"/>
    <w:rsid w:val="0070572F"/>
    <w:rsid w:val="00724B06"/>
    <w:rsid w:val="00741DAF"/>
    <w:rsid w:val="00A50A5F"/>
    <w:rsid w:val="00B10730"/>
    <w:rsid w:val="00B938E2"/>
    <w:rsid w:val="00C0008F"/>
    <w:rsid w:val="00CB19D7"/>
    <w:rsid w:val="00CE7EBF"/>
    <w:rsid w:val="00D06107"/>
    <w:rsid w:val="00D13A8B"/>
    <w:rsid w:val="00DA59C4"/>
    <w:rsid w:val="00DB29FE"/>
    <w:rsid w:val="00DF55A8"/>
    <w:rsid w:val="00E408A5"/>
    <w:rsid w:val="00EE7F40"/>
    <w:rsid w:val="00F30AF2"/>
    <w:rsid w:val="00F40FDD"/>
    <w:rsid w:val="00FA4DB1"/>
    <w:rsid w:val="00FB0C26"/>
    <w:rsid w:val="00FF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F5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61555"/>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FF4D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00449"/>
    <w:pPr>
      <w:keepNext/>
      <w:widowControl/>
      <w:spacing w:before="300" w:after="150"/>
      <w:jc w:val="left"/>
      <w:outlineLvl w:val="2"/>
    </w:pPr>
    <w:rPr>
      <w:rFonts w:ascii="inherit"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DF55A8"/>
    <w:pPr>
      <w:widowControl/>
      <w:spacing w:before="100" w:beforeAutospacing="1" w:after="100" w:afterAutospacing="1"/>
      <w:jc w:val="left"/>
    </w:pPr>
    <w:rPr>
      <w:rFonts w:ascii="宋体" w:hAnsi="宋体" w:cs="宋体"/>
      <w:kern w:val="0"/>
      <w:szCs w:val="21"/>
    </w:rPr>
  </w:style>
  <w:style w:type="paragraph" w:customStyle="1" w:styleId="title9">
    <w:name w:val="title9"/>
    <w:basedOn w:val="a"/>
    <w:rsid w:val="00DF55A8"/>
    <w:pPr>
      <w:widowControl/>
      <w:spacing w:before="100" w:beforeAutospacing="1" w:after="100" w:afterAutospacing="1"/>
      <w:jc w:val="left"/>
    </w:pPr>
    <w:rPr>
      <w:rFonts w:ascii="宋体" w:hAnsi="宋体" w:cs="宋体"/>
      <w:b/>
      <w:bCs/>
      <w:kern w:val="0"/>
      <w:sz w:val="36"/>
      <w:szCs w:val="36"/>
    </w:rPr>
  </w:style>
  <w:style w:type="character" w:customStyle="1" w:styleId="yahei1">
    <w:name w:val="yahei1"/>
    <w:basedOn w:val="a0"/>
    <w:rsid w:val="00DF55A8"/>
    <w:rPr>
      <w:rFonts w:ascii="微软雅黑" w:eastAsia="微软雅黑" w:hAnsi="微软雅黑" w:hint="eastAsia"/>
    </w:rPr>
  </w:style>
  <w:style w:type="paragraph" w:styleId="a3">
    <w:name w:val="header"/>
    <w:basedOn w:val="a"/>
    <w:link w:val="Char"/>
    <w:uiPriority w:val="99"/>
    <w:semiHidden/>
    <w:unhideWhenUsed/>
    <w:rsid w:val="001159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5901"/>
    <w:rPr>
      <w:sz w:val="18"/>
      <w:szCs w:val="18"/>
    </w:rPr>
  </w:style>
  <w:style w:type="paragraph" w:styleId="a4">
    <w:name w:val="footer"/>
    <w:basedOn w:val="a"/>
    <w:link w:val="Char0"/>
    <w:uiPriority w:val="99"/>
    <w:semiHidden/>
    <w:unhideWhenUsed/>
    <w:rsid w:val="001159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5901"/>
    <w:rPr>
      <w:sz w:val="18"/>
      <w:szCs w:val="18"/>
    </w:rPr>
  </w:style>
  <w:style w:type="character" w:customStyle="1" w:styleId="1Char">
    <w:name w:val="标题 1 Char"/>
    <w:basedOn w:val="a0"/>
    <w:link w:val="1"/>
    <w:uiPriority w:val="9"/>
    <w:rsid w:val="00061555"/>
    <w:rPr>
      <w:b/>
      <w:bCs/>
      <w:kern w:val="44"/>
      <w:sz w:val="44"/>
      <w:szCs w:val="44"/>
    </w:rPr>
  </w:style>
  <w:style w:type="character" w:styleId="a5">
    <w:name w:val="Strong"/>
    <w:basedOn w:val="a0"/>
    <w:uiPriority w:val="22"/>
    <w:qFormat/>
    <w:rsid w:val="006E5699"/>
    <w:rPr>
      <w:b/>
      <w:bCs/>
    </w:rPr>
  </w:style>
  <w:style w:type="character" w:customStyle="1" w:styleId="2Char">
    <w:name w:val="标题 2 Char"/>
    <w:basedOn w:val="a0"/>
    <w:link w:val="2"/>
    <w:uiPriority w:val="9"/>
    <w:rsid w:val="00FF4D9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00449"/>
    <w:rPr>
      <w:rFonts w:ascii="inherit" w:eastAsia="宋体" w:hAnsi="inherit" w:cs="宋体"/>
      <w:kern w:val="0"/>
      <w:sz w:val="36"/>
      <w:szCs w:val="36"/>
    </w:rPr>
  </w:style>
</w:styles>
</file>

<file path=word/webSettings.xml><?xml version="1.0" encoding="utf-8"?>
<w:webSettings xmlns:r="http://schemas.openxmlformats.org/officeDocument/2006/relationships" xmlns:w="http://schemas.openxmlformats.org/wordprocessingml/2006/main">
  <w:divs>
    <w:div w:id="64182783">
      <w:bodyDiv w:val="1"/>
      <w:marLeft w:val="0"/>
      <w:marRight w:val="0"/>
      <w:marTop w:val="0"/>
      <w:marBottom w:val="0"/>
      <w:divBdr>
        <w:top w:val="none" w:sz="0" w:space="0" w:color="auto"/>
        <w:left w:val="none" w:sz="0" w:space="0" w:color="auto"/>
        <w:bottom w:val="none" w:sz="0" w:space="0" w:color="auto"/>
        <w:right w:val="none" w:sz="0" w:space="0" w:color="auto"/>
      </w:divBdr>
      <w:divsChild>
        <w:div w:id="1659767595">
          <w:marLeft w:val="0"/>
          <w:marRight w:val="0"/>
          <w:marTop w:val="0"/>
          <w:marBottom w:val="0"/>
          <w:divBdr>
            <w:top w:val="none" w:sz="0" w:space="0" w:color="auto"/>
            <w:left w:val="none" w:sz="0" w:space="0" w:color="auto"/>
            <w:bottom w:val="none" w:sz="0" w:space="0" w:color="auto"/>
            <w:right w:val="none" w:sz="0" w:space="0" w:color="auto"/>
          </w:divBdr>
          <w:divsChild>
            <w:div w:id="1906210823">
              <w:marLeft w:val="0"/>
              <w:marRight w:val="0"/>
              <w:marTop w:val="165"/>
              <w:marBottom w:val="0"/>
              <w:divBdr>
                <w:top w:val="none" w:sz="0" w:space="0" w:color="auto"/>
                <w:left w:val="none" w:sz="0" w:space="0" w:color="auto"/>
                <w:bottom w:val="none" w:sz="0" w:space="0" w:color="auto"/>
                <w:right w:val="none" w:sz="0" w:space="0" w:color="auto"/>
              </w:divBdr>
              <w:divsChild>
                <w:div w:id="367070345">
                  <w:marLeft w:val="0"/>
                  <w:marRight w:val="0"/>
                  <w:marTop w:val="75"/>
                  <w:marBottom w:val="0"/>
                  <w:divBdr>
                    <w:top w:val="none" w:sz="0" w:space="0" w:color="auto"/>
                    <w:left w:val="none" w:sz="0" w:space="0" w:color="auto"/>
                    <w:bottom w:val="none" w:sz="0" w:space="0" w:color="auto"/>
                    <w:right w:val="none" w:sz="0" w:space="0" w:color="auto"/>
                  </w:divBdr>
                  <w:divsChild>
                    <w:div w:id="99422550">
                      <w:marLeft w:val="0"/>
                      <w:marRight w:val="0"/>
                      <w:marTop w:val="300"/>
                      <w:marBottom w:val="0"/>
                      <w:divBdr>
                        <w:top w:val="none" w:sz="0" w:space="0" w:color="auto"/>
                        <w:left w:val="none" w:sz="0" w:space="0" w:color="auto"/>
                        <w:bottom w:val="none" w:sz="0" w:space="0" w:color="auto"/>
                        <w:right w:val="none" w:sz="0" w:space="0" w:color="auto"/>
                      </w:divBdr>
                      <w:divsChild>
                        <w:div w:id="138413258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29983612">
      <w:bodyDiv w:val="1"/>
      <w:marLeft w:val="0"/>
      <w:marRight w:val="0"/>
      <w:marTop w:val="0"/>
      <w:marBottom w:val="0"/>
      <w:divBdr>
        <w:top w:val="none" w:sz="0" w:space="0" w:color="auto"/>
        <w:left w:val="none" w:sz="0" w:space="0" w:color="auto"/>
        <w:bottom w:val="none" w:sz="0" w:space="0" w:color="auto"/>
        <w:right w:val="none" w:sz="0" w:space="0" w:color="auto"/>
      </w:divBdr>
      <w:divsChild>
        <w:div w:id="1503083791">
          <w:marLeft w:val="0"/>
          <w:marRight w:val="0"/>
          <w:marTop w:val="0"/>
          <w:marBottom w:val="0"/>
          <w:divBdr>
            <w:top w:val="none" w:sz="0" w:space="0" w:color="auto"/>
            <w:left w:val="none" w:sz="0" w:space="0" w:color="auto"/>
            <w:bottom w:val="none" w:sz="0" w:space="0" w:color="auto"/>
            <w:right w:val="none" w:sz="0" w:space="0" w:color="auto"/>
          </w:divBdr>
          <w:divsChild>
            <w:div w:id="439491902">
              <w:marLeft w:val="0"/>
              <w:marRight w:val="0"/>
              <w:marTop w:val="165"/>
              <w:marBottom w:val="0"/>
              <w:divBdr>
                <w:top w:val="none" w:sz="0" w:space="0" w:color="auto"/>
                <w:left w:val="none" w:sz="0" w:space="0" w:color="auto"/>
                <w:bottom w:val="none" w:sz="0" w:space="0" w:color="auto"/>
                <w:right w:val="none" w:sz="0" w:space="0" w:color="auto"/>
              </w:divBdr>
              <w:divsChild>
                <w:div w:id="20782406">
                  <w:marLeft w:val="0"/>
                  <w:marRight w:val="0"/>
                  <w:marTop w:val="75"/>
                  <w:marBottom w:val="0"/>
                  <w:divBdr>
                    <w:top w:val="none" w:sz="0" w:space="0" w:color="auto"/>
                    <w:left w:val="none" w:sz="0" w:space="0" w:color="auto"/>
                    <w:bottom w:val="none" w:sz="0" w:space="0" w:color="auto"/>
                    <w:right w:val="none" w:sz="0" w:space="0" w:color="auto"/>
                  </w:divBdr>
                  <w:divsChild>
                    <w:div w:id="2092922131">
                      <w:marLeft w:val="0"/>
                      <w:marRight w:val="0"/>
                      <w:marTop w:val="300"/>
                      <w:marBottom w:val="0"/>
                      <w:divBdr>
                        <w:top w:val="none" w:sz="0" w:space="0" w:color="auto"/>
                        <w:left w:val="none" w:sz="0" w:space="0" w:color="auto"/>
                        <w:bottom w:val="none" w:sz="0" w:space="0" w:color="auto"/>
                        <w:right w:val="none" w:sz="0" w:space="0" w:color="auto"/>
                      </w:divBdr>
                      <w:divsChild>
                        <w:div w:id="677006748">
                          <w:marLeft w:val="0"/>
                          <w:marRight w:val="0"/>
                          <w:marTop w:val="300"/>
                          <w:marBottom w:val="0"/>
                          <w:divBdr>
                            <w:top w:val="none" w:sz="0" w:space="0" w:color="auto"/>
                            <w:left w:val="none" w:sz="0" w:space="0" w:color="auto"/>
                            <w:bottom w:val="none" w:sz="0" w:space="0" w:color="auto"/>
                            <w:right w:val="none" w:sz="0" w:space="0" w:color="auto"/>
                          </w:divBdr>
                          <w:divsChild>
                            <w:div w:id="1187865915">
                              <w:marLeft w:val="0"/>
                              <w:marRight w:val="0"/>
                              <w:marTop w:val="100"/>
                              <w:marBottom w:val="100"/>
                              <w:divBdr>
                                <w:top w:val="none" w:sz="0" w:space="0" w:color="auto"/>
                                <w:left w:val="none" w:sz="0" w:space="0" w:color="auto"/>
                                <w:bottom w:val="none" w:sz="0" w:space="0" w:color="auto"/>
                                <w:right w:val="none" w:sz="0" w:space="0" w:color="auto"/>
                              </w:divBdr>
                              <w:divsChild>
                                <w:div w:id="1932203228">
                                  <w:marLeft w:val="0"/>
                                  <w:marRight w:val="0"/>
                                  <w:marTop w:val="100"/>
                                  <w:marBottom w:val="100"/>
                                  <w:divBdr>
                                    <w:top w:val="none" w:sz="0" w:space="0" w:color="auto"/>
                                    <w:left w:val="none" w:sz="0" w:space="0" w:color="auto"/>
                                    <w:bottom w:val="none" w:sz="0" w:space="0" w:color="auto"/>
                                    <w:right w:val="none" w:sz="0" w:space="0" w:color="auto"/>
                                  </w:divBdr>
                                  <w:divsChild>
                                    <w:div w:id="387993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681">
      <w:bodyDiv w:val="1"/>
      <w:marLeft w:val="0"/>
      <w:marRight w:val="0"/>
      <w:marTop w:val="0"/>
      <w:marBottom w:val="0"/>
      <w:divBdr>
        <w:top w:val="none" w:sz="0" w:space="0" w:color="auto"/>
        <w:left w:val="none" w:sz="0" w:space="0" w:color="auto"/>
        <w:bottom w:val="none" w:sz="0" w:space="0" w:color="auto"/>
        <w:right w:val="none" w:sz="0" w:space="0" w:color="auto"/>
      </w:divBdr>
      <w:divsChild>
        <w:div w:id="432438602">
          <w:marLeft w:val="0"/>
          <w:marRight w:val="0"/>
          <w:marTop w:val="0"/>
          <w:marBottom w:val="0"/>
          <w:divBdr>
            <w:top w:val="none" w:sz="0" w:space="0" w:color="auto"/>
            <w:left w:val="none" w:sz="0" w:space="0" w:color="auto"/>
            <w:bottom w:val="none" w:sz="0" w:space="0" w:color="auto"/>
            <w:right w:val="none" w:sz="0" w:space="0" w:color="auto"/>
          </w:divBdr>
          <w:divsChild>
            <w:div w:id="910310371">
              <w:marLeft w:val="0"/>
              <w:marRight w:val="0"/>
              <w:marTop w:val="0"/>
              <w:marBottom w:val="0"/>
              <w:divBdr>
                <w:top w:val="none" w:sz="0" w:space="0" w:color="auto"/>
                <w:left w:val="none" w:sz="0" w:space="0" w:color="auto"/>
                <w:bottom w:val="none" w:sz="0" w:space="0" w:color="auto"/>
                <w:right w:val="none" w:sz="0" w:space="0" w:color="auto"/>
              </w:divBdr>
              <w:divsChild>
                <w:div w:id="1976716198">
                  <w:marLeft w:val="0"/>
                  <w:marRight w:val="0"/>
                  <w:marTop w:val="0"/>
                  <w:marBottom w:val="0"/>
                  <w:divBdr>
                    <w:top w:val="none" w:sz="0" w:space="0" w:color="auto"/>
                    <w:left w:val="none" w:sz="0" w:space="0" w:color="auto"/>
                    <w:bottom w:val="none" w:sz="0" w:space="0" w:color="auto"/>
                    <w:right w:val="none" w:sz="0" w:space="0" w:color="auto"/>
                  </w:divBdr>
                  <w:divsChild>
                    <w:div w:id="671375610">
                      <w:marLeft w:val="0"/>
                      <w:marRight w:val="0"/>
                      <w:marTop w:val="0"/>
                      <w:marBottom w:val="0"/>
                      <w:divBdr>
                        <w:top w:val="none" w:sz="0" w:space="0" w:color="auto"/>
                        <w:left w:val="none" w:sz="0" w:space="0" w:color="auto"/>
                        <w:bottom w:val="none" w:sz="0" w:space="0" w:color="auto"/>
                        <w:right w:val="none" w:sz="0" w:space="0" w:color="auto"/>
                      </w:divBdr>
                      <w:divsChild>
                        <w:div w:id="1951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23321">
      <w:bodyDiv w:val="1"/>
      <w:marLeft w:val="0"/>
      <w:marRight w:val="0"/>
      <w:marTop w:val="0"/>
      <w:marBottom w:val="0"/>
      <w:divBdr>
        <w:top w:val="none" w:sz="0" w:space="0" w:color="auto"/>
        <w:left w:val="none" w:sz="0" w:space="0" w:color="auto"/>
        <w:bottom w:val="none" w:sz="0" w:space="0" w:color="auto"/>
        <w:right w:val="none" w:sz="0" w:space="0" w:color="auto"/>
      </w:divBdr>
      <w:divsChild>
        <w:div w:id="1520699213">
          <w:marLeft w:val="0"/>
          <w:marRight w:val="0"/>
          <w:marTop w:val="0"/>
          <w:marBottom w:val="0"/>
          <w:divBdr>
            <w:top w:val="none" w:sz="0" w:space="0" w:color="auto"/>
            <w:left w:val="none" w:sz="0" w:space="0" w:color="auto"/>
            <w:bottom w:val="none" w:sz="0" w:space="0" w:color="auto"/>
            <w:right w:val="none" w:sz="0" w:space="0" w:color="auto"/>
          </w:divBdr>
          <w:divsChild>
            <w:div w:id="479078058">
              <w:marLeft w:val="0"/>
              <w:marRight w:val="0"/>
              <w:marTop w:val="0"/>
              <w:marBottom w:val="0"/>
              <w:divBdr>
                <w:top w:val="none" w:sz="0" w:space="0" w:color="auto"/>
                <w:left w:val="none" w:sz="0" w:space="0" w:color="auto"/>
                <w:bottom w:val="none" w:sz="0" w:space="0" w:color="auto"/>
                <w:right w:val="none" w:sz="0" w:space="0" w:color="auto"/>
              </w:divBdr>
              <w:divsChild>
                <w:div w:id="312949575">
                  <w:marLeft w:val="0"/>
                  <w:marRight w:val="0"/>
                  <w:marTop w:val="0"/>
                  <w:marBottom w:val="0"/>
                  <w:divBdr>
                    <w:top w:val="none" w:sz="0" w:space="0" w:color="auto"/>
                    <w:left w:val="none" w:sz="0" w:space="0" w:color="auto"/>
                    <w:bottom w:val="none" w:sz="0" w:space="0" w:color="auto"/>
                    <w:right w:val="none" w:sz="0" w:space="0" w:color="auto"/>
                  </w:divBdr>
                  <w:divsChild>
                    <w:div w:id="482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9675">
      <w:bodyDiv w:val="1"/>
      <w:marLeft w:val="0"/>
      <w:marRight w:val="0"/>
      <w:marTop w:val="0"/>
      <w:marBottom w:val="0"/>
      <w:divBdr>
        <w:top w:val="none" w:sz="0" w:space="0" w:color="auto"/>
        <w:left w:val="none" w:sz="0" w:space="0" w:color="auto"/>
        <w:bottom w:val="none" w:sz="0" w:space="0" w:color="auto"/>
        <w:right w:val="none" w:sz="0" w:space="0" w:color="auto"/>
      </w:divBdr>
      <w:divsChild>
        <w:div w:id="943537564">
          <w:marLeft w:val="0"/>
          <w:marRight w:val="0"/>
          <w:marTop w:val="0"/>
          <w:marBottom w:val="0"/>
          <w:divBdr>
            <w:top w:val="none" w:sz="0" w:space="0" w:color="auto"/>
            <w:left w:val="none" w:sz="0" w:space="0" w:color="auto"/>
            <w:bottom w:val="none" w:sz="0" w:space="0" w:color="auto"/>
            <w:right w:val="none" w:sz="0" w:space="0" w:color="auto"/>
          </w:divBdr>
          <w:divsChild>
            <w:div w:id="2035108410">
              <w:marLeft w:val="0"/>
              <w:marRight w:val="0"/>
              <w:marTop w:val="165"/>
              <w:marBottom w:val="0"/>
              <w:divBdr>
                <w:top w:val="none" w:sz="0" w:space="0" w:color="auto"/>
                <w:left w:val="none" w:sz="0" w:space="0" w:color="auto"/>
                <w:bottom w:val="none" w:sz="0" w:space="0" w:color="auto"/>
                <w:right w:val="none" w:sz="0" w:space="0" w:color="auto"/>
              </w:divBdr>
              <w:divsChild>
                <w:div w:id="1900895205">
                  <w:marLeft w:val="0"/>
                  <w:marRight w:val="0"/>
                  <w:marTop w:val="75"/>
                  <w:marBottom w:val="0"/>
                  <w:divBdr>
                    <w:top w:val="none" w:sz="0" w:space="0" w:color="auto"/>
                    <w:left w:val="none" w:sz="0" w:space="0" w:color="auto"/>
                    <w:bottom w:val="none" w:sz="0" w:space="0" w:color="auto"/>
                    <w:right w:val="none" w:sz="0" w:space="0" w:color="auto"/>
                  </w:divBdr>
                  <w:divsChild>
                    <w:div w:id="138158939">
                      <w:marLeft w:val="0"/>
                      <w:marRight w:val="0"/>
                      <w:marTop w:val="300"/>
                      <w:marBottom w:val="0"/>
                      <w:divBdr>
                        <w:top w:val="none" w:sz="0" w:space="0" w:color="auto"/>
                        <w:left w:val="none" w:sz="0" w:space="0" w:color="auto"/>
                        <w:bottom w:val="none" w:sz="0" w:space="0" w:color="auto"/>
                        <w:right w:val="none" w:sz="0" w:space="0" w:color="auto"/>
                      </w:divBdr>
                      <w:divsChild>
                        <w:div w:id="1860966180">
                          <w:marLeft w:val="0"/>
                          <w:marRight w:val="0"/>
                          <w:marTop w:val="0"/>
                          <w:marBottom w:val="0"/>
                          <w:divBdr>
                            <w:top w:val="none" w:sz="0" w:space="0" w:color="auto"/>
                            <w:left w:val="none" w:sz="0" w:space="0" w:color="auto"/>
                            <w:bottom w:val="single" w:sz="6" w:space="11" w:color="DCDDDD"/>
                            <w:right w:val="none" w:sz="0" w:space="0" w:color="auto"/>
                          </w:divBdr>
                        </w:div>
                        <w:div w:id="1600017941">
                          <w:marLeft w:val="0"/>
                          <w:marRight w:val="0"/>
                          <w:marTop w:val="300"/>
                          <w:marBottom w:val="0"/>
                          <w:divBdr>
                            <w:top w:val="none" w:sz="0" w:space="0" w:color="auto"/>
                            <w:left w:val="none" w:sz="0" w:space="0" w:color="auto"/>
                            <w:bottom w:val="none" w:sz="0" w:space="0" w:color="auto"/>
                            <w:right w:val="none" w:sz="0" w:space="0" w:color="auto"/>
                          </w:divBdr>
                          <w:divsChild>
                            <w:div w:id="1595478146">
                              <w:marLeft w:val="0"/>
                              <w:marRight w:val="0"/>
                              <w:marTop w:val="100"/>
                              <w:marBottom w:val="100"/>
                              <w:divBdr>
                                <w:top w:val="none" w:sz="0" w:space="0" w:color="auto"/>
                                <w:left w:val="none" w:sz="0" w:space="0" w:color="auto"/>
                                <w:bottom w:val="none" w:sz="0" w:space="0" w:color="auto"/>
                                <w:right w:val="none" w:sz="0" w:space="0" w:color="auto"/>
                              </w:divBdr>
                              <w:divsChild>
                                <w:div w:id="51275472">
                                  <w:marLeft w:val="0"/>
                                  <w:marRight w:val="0"/>
                                  <w:marTop w:val="100"/>
                                  <w:marBottom w:val="100"/>
                                  <w:divBdr>
                                    <w:top w:val="none" w:sz="0" w:space="0" w:color="auto"/>
                                    <w:left w:val="none" w:sz="0" w:space="0" w:color="auto"/>
                                    <w:bottom w:val="none" w:sz="0" w:space="0" w:color="auto"/>
                                    <w:right w:val="none" w:sz="0" w:space="0" w:color="auto"/>
                                  </w:divBdr>
                                  <w:divsChild>
                                    <w:div w:id="1330910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05740">
      <w:bodyDiv w:val="1"/>
      <w:marLeft w:val="0"/>
      <w:marRight w:val="0"/>
      <w:marTop w:val="0"/>
      <w:marBottom w:val="0"/>
      <w:divBdr>
        <w:top w:val="none" w:sz="0" w:space="0" w:color="auto"/>
        <w:left w:val="none" w:sz="0" w:space="0" w:color="auto"/>
        <w:bottom w:val="none" w:sz="0" w:space="0" w:color="auto"/>
        <w:right w:val="none" w:sz="0" w:space="0" w:color="auto"/>
      </w:divBdr>
      <w:divsChild>
        <w:div w:id="1800146599">
          <w:marLeft w:val="0"/>
          <w:marRight w:val="0"/>
          <w:marTop w:val="0"/>
          <w:marBottom w:val="0"/>
          <w:divBdr>
            <w:top w:val="none" w:sz="0" w:space="0" w:color="auto"/>
            <w:left w:val="none" w:sz="0" w:space="0" w:color="auto"/>
            <w:bottom w:val="none" w:sz="0" w:space="0" w:color="auto"/>
            <w:right w:val="none" w:sz="0" w:space="0" w:color="auto"/>
          </w:divBdr>
          <w:divsChild>
            <w:div w:id="20710319">
              <w:marLeft w:val="0"/>
              <w:marRight w:val="0"/>
              <w:marTop w:val="0"/>
              <w:marBottom w:val="0"/>
              <w:divBdr>
                <w:top w:val="none" w:sz="0" w:space="0" w:color="auto"/>
                <w:left w:val="none" w:sz="0" w:space="0" w:color="auto"/>
                <w:bottom w:val="none" w:sz="0" w:space="0" w:color="auto"/>
                <w:right w:val="none" w:sz="0" w:space="0" w:color="auto"/>
              </w:divBdr>
              <w:divsChild>
                <w:div w:id="1328702738">
                  <w:marLeft w:val="0"/>
                  <w:marRight w:val="0"/>
                  <w:marTop w:val="0"/>
                  <w:marBottom w:val="0"/>
                  <w:divBdr>
                    <w:top w:val="none" w:sz="0" w:space="0" w:color="auto"/>
                    <w:left w:val="none" w:sz="0" w:space="0" w:color="auto"/>
                    <w:bottom w:val="none" w:sz="0" w:space="0" w:color="auto"/>
                    <w:right w:val="none" w:sz="0" w:space="0" w:color="auto"/>
                  </w:divBdr>
                  <w:divsChild>
                    <w:div w:id="2092045586">
                      <w:marLeft w:val="0"/>
                      <w:marRight w:val="0"/>
                      <w:marTop w:val="0"/>
                      <w:marBottom w:val="0"/>
                      <w:divBdr>
                        <w:top w:val="none" w:sz="0" w:space="0" w:color="auto"/>
                        <w:left w:val="none" w:sz="0" w:space="0" w:color="auto"/>
                        <w:bottom w:val="none" w:sz="0" w:space="0" w:color="auto"/>
                        <w:right w:val="none" w:sz="0" w:space="0" w:color="auto"/>
                      </w:divBdr>
                      <w:divsChild>
                        <w:div w:id="5325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701971">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1">
          <w:marLeft w:val="0"/>
          <w:marRight w:val="0"/>
          <w:marTop w:val="0"/>
          <w:marBottom w:val="0"/>
          <w:divBdr>
            <w:top w:val="none" w:sz="0" w:space="0" w:color="auto"/>
            <w:left w:val="none" w:sz="0" w:space="0" w:color="auto"/>
            <w:bottom w:val="none" w:sz="0" w:space="0" w:color="auto"/>
            <w:right w:val="none" w:sz="0" w:space="0" w:color="auto"/>
          </w:divBdr>
          <w:divsChild>
            <w:div w:id="1326202032">
              <w:marLeft w:val="0"/>
              <w:marRight w:val="0"/>
              <w:marTop w:val="165"/>
              <w:marBottom w:val="0"/>
              <w:divBdr>
                <w:top w:val="none" w:sz="0" w:space="0" w:color="auto"/>
                <w:left w:val="none" w:sz="0" w:space="0" w:color="auto"/>
                <w:bottom w:val="none" w:sz="0" w:space="0" w:color="auto"/>
                <w:right w:val="none" w:sz="0" w:space="0" w:color="auto"/>
              </w:divBdr>
              <w:divsChild>
                <w:div w:id="718749759">
                  <w:marLeft w:val="0"/>
                  <w:marRight w:val="0"/>
                  <w:marTop w:val="75"/>
                  <w:marBottom w:val="0"/>
                  <w:divBdr>
                    <w:top w:val="none" w:sz="0" w:space="0" w:color="auto"/>
                    <w:left w:val="none" w:sz="0" w:space="0" w:color="auto"/>
                    <w:bottom w:val="none" w:sz="0" w:space="0" w:color="auto"/>
                    <w:right w:val="none" w:sz="0" w:space="0" w:color="auto"/>
                  </w:divBdr>
                  <w:divsChild>
                    <w:div w:id="2102405444">
                      <w:marLeft w:val="0"/>
                      <w:marRight w:val="0"/>
                      <w:marTop w:val="300"/>
                      <w:marBottom w:val="0"/>
                      <w:divBdr>
                        <w:top w:val="none" w:sz="0" w:space="0" w:color="auto"/>
                        <w:left w:val="none" w:sz="0" w:space="0" w:color="auto"/>
                        <w:bottom w:val="none" w:sz="0" w:space="0" w:color="auto"/>
                        <w:right w:val="none" w:sz="0" w:space="0" w:color="auto"/>
                      </w:divBdr>
                      <w:divsChild>
                        <w:div w:id="1731538694">
                          <w:marLeft w:val="0"/>
                          <w:marRight w:val="0"/>
                          <w:marTop w:val="300"/>
                          <w:marBottom w:val="0"/>
                          <w:divBdr>
                            <w:top w:val="none" w:sz="0" w:space="0" w:color="auto"/>
                            <w:left w:val="none" w:sz="0" w:space="0" w:color="auto"/>
                            <w:bottom w:val="none" w:sz="0" w:space="0" w:color="auto"/>
                            <w:right w:val="none" w:sz="0" w:space="0" w:color="auto"/>
                          </w:divBdr>
                          <w:divsChild>
                            <w:div w:id="1521122502">
                              <w:marLeft w:val="0"/>
                              <w:marRight w:val="0"/>
                              <w:marTop w:val="100"/>
                              <w:marBottom w:val="100"/>
                              <w:divBdr>
                                <w:top w:val="none" w:sz="0" w:space="0" w:color="auto"/>
                                <w:left w:val="none" w:sz="0" w:space="0" w:color="auto"/>
                                <w:bottom w:val="none" w:sz="0" w:space="0" w:color="auto"/>
                                <w:right w:val="none" w:sz="0" w:space="0" w:color="auto"/>
                              </w:divBdr>
                              <w:divsChild>
                                <w:div w:id="554585206">
                                  <w:marLeft w:val="0"/>
                                  <w:marRight w:val="0"/>
                                  <w:marTop w:val="100"/>
                                  <w:marBottom w:val="100"/>
                                  <w:divBdr>
                                    <w:top w:val="none" w:sz="0" w:space="0" w:color="auto"/>
                                    <w:left w:val="none" w:sz="0" w:space="0" w:color="auto"/>
                                    <w:bottom w:val="none" w:sz="0" w:space="0" w:color="auto"/>
                                    <w:right w:val="none" w:sz="0" w:space="0" w:color="auto"/>
                                  </w:divBdr>
                                  <w:divsChild>
                                    <w:div w:id="1661428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424362">
      <w:bodyDiv w:val="1"/>
      <w:marLeft w:val="0"/>
      <w:marRight w:val="0"/>
      <w:marTop w:val="0"/>
      <w:marBottom w:val="0"/>
      <w:divBdr>
        <w:top w:val="none" w:sz="0" w:space="0" w:color="auto"/>
        <w:left w:val="none" w:sz="0" w:space="0" w:color="auto"/>
        <w:bottom w:val="none" w:sz="0" w:space="0" w:color="auto"/>
        <w:right w:val="none" w:sz="0" w:space="0" w:color="auto"/>
      </w:divBdr>
      <w:divsChild>
        <w:div w:id="718552987">
          <w:marLeft w:val="0"/>
          <w:marRight w:val="0"/>
          <w:marTop w:val="0"/>
          <w:marBottom w:val="0"/>
          <w:divBdr>
            <w:top w:val="none" w:sz="0" w:space="0" w:color="auto"/>
            <w:left w:val="none" w:sz="0" w:space="0" w:color="auto"/>
            <w:bottom w:val="none" w:sz="0" w:space="0" w:color="auto"/>
            <w:right w:val="none" w:sz="0" w:space="0" w:color="auto"/>
          </w:divBdr>
          <w:divsChild>
            <w:div w:id="1835292012">
              <w:marLeft w:val="0"/>
              <w:marRight w:val="0"/>
              <w:marTop w:val="0"/>
              <w:marBottom w:val="0"/>
              <w:divBdr>
                <w:top w:val="none" w:sz="0" w:space="0" w:color="auto"/>
                <w:left w:val="none" w:sz="0" w:space="0" w:color="auto"/>
                <w:bottom w:val="none" w:sz="0" w:space="0" w:color="auto"/>
                <w:right w:val="none" w:sz="0" w:space="0" w:color="auto"/>
              </w:divBdr>
              <w:divsChild>
                <w:div w:id="294339672">
                  <w:marLeft w:val="0"/>
                  <w:marRight w:val="0"/>
                  <w:marTop w:val="0"/>
                  <w:marBottom w:val="0"/>
                  <w:divBdr>
                    <w:top w:val="none" w:sz="0" w:space="0" w:color="auto"/>
                    <w:left w:val="none" w:sz="0" w:space="0" w:color="auto"/>
                    <w:bottom w:val="none" w:sz="0" w:space="0" w:color="auto"/>
                    <w:right w:val="none" w:sz="0" w:space="0" w:color="auto"/>
                  </w:divBdr>
                  <w:divsChild>
                    <w:div w:id="1262837824">
                      <w:marLeft w:val="0"/>
                      <w:marRight w:val="0"/>
                      <w:marTop w:val="0"/>
                      <w:marBottom w:val="0"/>
                      <w:divBdr>
                        <w:top w:val="none" w:sz="0" w:space="0" w:color="auto"/>
                        <w:left w:val="none" w:sz="0" w:space="0" w:color="auto"/>
                        <w:bottom w:val="none" w:sz="0" w:space="0" w:color="auto"/>
                        <w:right w:val="none" w:sz="0" w:space="0" w:color="auto"/>
                      </w:divBdr>
                      <w:divsChild>
                        <w:div w:id="8584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636797">
      <w:bodyDiv w:val="1"/>
      <w:marLeft w:val="0"/>
      <w:marRight w:val="0"/>
      <w:marTop w:val="0"/>
      <w:marBottom w:val="0"/>
      <w:divBdr>
        <w:top w:val="none" w:sz="0" w:space="0" w:color="auto"/>
        <w:left w:val="none" w:sz="0" w:space="0" w:color="auto"/>
        <w:bottom w:val="none" w:sz="0" w:space="0" w:color="auto"/>
        <w:right w:val="none" w:sz="0" w:space="0" w:color="auto"/>
      </w:divBdr>
      <w:divsChild>
        <w:div w:id="1489594634">
          <w:marLeft w:val="0"/>
          <w:marRight w:val="0"/>
          <w:marTop w:val="0"/>
          <w:marBottom w:val="0"/>
          <w:divBdr>
            <w:top w:val="none" w:sz="0" w:space="0" w:color="auto"/>
            <w:left w:val="none" w:sz="0" w:space="0" w:color="auto"/>
            <w:bottom w:val="none" w:sz="0" w:space="0" w:color="auto"/>
            <w:right w:val="none" w:sz="0" w:space="0" w:color="auto"/>
          </w:divBdr>
          <w:divsChild>
            <w:div w:id="537353181">
              <w:marLeft w:val="0"/>
              <w:marRight w:val="0"/>
              <w:marTop w:val="165"/>
              <w:marBottom w:val="0"/>
              <w:divBdr>
                <w:top w:val="none" w:sz="0" w:space="0" w:color="auto"/>
                <w:left w:val="none" w:sz="0" w:space="0" w:color="auto"/>
                <w:bottom w:val="none" w:sz="0" w:space="0" w:color="auto"/>
                <w:right w:val="none" w:sz="0" w:space="0" w:color="auto"/>
              </w:divBdr>
              <w:divsChild>
                <w:div w:id="963852102">
                  <w:marLeft w:val="0"/>
                  <w:marRight w:val="0"/>
                  <w:marTop w:val="75"/>
                  <w:marBottom w:val="0"/>
                  <w:divBdr>
                    <w:top w:val="none" w:sz="0" w:space="0" w:color="auto"/>
                    <w:left w:val="none" w:sz="0" w:space="0" w:color="auto"/>
                    <w:bottom w:val="none" w:sz="0" w:space="0" w:color="auto"/>
                    <w:right w:val="none" w:sz="0" w:space="0" w:color="auto"/>
                  </w:divBdr>
                  <w:divsChild>
                    <w:div w:id="286787723">
                      <w:marLeft w:val="0"/>
                      <w:marRight w:val="0"/>
                      <w:marTop w:val="300"/>
                      <w:marBottom w:val="0"/>
                      <w:divBdr>
                        <w:top w:val="none" w:sz="0" w:space="0" w:color="auto"/>
                        <w:left w:val="none" w:sz="0" w:space="0" w:color="auto"/>
                        <w:bottom w:val="none" w:sz="0" w:space="0" w:color="auto"/>
                        <w:right w:val="none" w:sz="0" w:space="0" w:color="auto"/>
                      </w:divBdr>
                      <w:divsChild>
                        <w:div w:id="1296521413">
                          <w:marLeft w:val="0"/>
                          <w:marRight w:val="0"/>
                          <w:marTop w:val="300"/>
                          <w:marBottom w:val="0"/>
                          <w:divBdr>
                            <w:top w:val="none" w:sz="0" w:space="0" w:color="auto"/>
                            <w:left w:val="none" w:sz="0" w:space="0" w:color="auto"/>
                            <w:bottom w:val="none" w:sz="0" w:space="0" w:color="auto"/>
                            <w:right w:val="none" w:sz="0" w:space="0" w:color="auto"/>
                          </w:divBdr>
                          <w:divsChild>
                            <w:div w:id="577176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61456">
      <w:bodyDiv w:val="1"/>
      <w:marLeft w:val="0"/>
      <w:marRight w:val="0"/>
      <w:marTop w:val="0"/>
      <w:marBottom w:val="0"/>
      <w:divBdr>
        <w:top w:val="none" w:sz="0" w:space="0" w:color="auto"/>
        <w:left w:val="none" w:sz="0" w:space="0" w:color="auto"/>
        <w:bottom w:val="none" w:sz="0" w:space="0" w:color="auto"/>
        <w:right w:val="none" w:sz="0" w:space="0" w:color="auto"/>
      </w:divBdr>
      <w:divsChild>
        <w:div w:id="1196426289">
          <w:marLeft w:val="0"/>
          <w:marRight w:val="0"/>
          <w:marTop w:val="0"/>
          <w:marBottom w:val="0"/>
          <w:divBdr>
            <w:top w:val="none" w:sz="0" w:space="0" w:color="auto"/>
            <w:left w:val="none" w:sz="0" w:space="0" w:color="auto"/>
            <w:bottom w:val="none" w:sz="0" w:space="0" w:color="auto"/>
            <w:right w:val="none" w:sz="0" w:space="0" w:color="auto"/>
          </w:divBdr>
          <w:divsChild>
            <w:div w:id="305741994">
              <w:marLeft w:val="0"/>
              <w:marRight w:val="0"/>
              <w:marTop w:val="165"/>
              <w:marBottom w:val="0"/>
              <w:divBdr>
                <w:top w:val="none" w:sz="0" w:space="0" w:color="auto"/>
                <w:left w:val="none" w:sz="0" w:space="0" w:color="auto"/>
                <w:bottom w:val="none" w:sz="0" w:space="0" w:color="auto"/>
                <w:right w:val="none" w:sz="0" w:space="0" w:color="auto"/>
              </w:divBdr>
              <w:divsChild>
                <w:div w:id="1750738166">
                  <w:marLeft w:val="0"/>
                  <w:marRight w:val="0"/>
                  <w:marTop w:val="75"/>
                  <w:marBottom w:val="0"/>
                  <w:divBdr>
                    <w:top w:val="none" w:sz="0" w:space="0" w:color="auto"/>
                    <w:left w:val="none" w:sz="0" w:space="0" w:color="auto"/>
                    <w:bottom w:val="none" w:sz="0" w:space="0" w:color="auto"/>
                    <w:right w:val="none" w:sz="0" w:space="0" w:color="auto"/>
                  </w:divBdr>
                  <w:divsChild>
                    <w:div w:id="1769111163">
                      <w:marLeft w:val="0"/>
                      <w:marRight w:val="0"/>
                      <w:marTop w:val="300"/>
                      <w:marBottom w:val="0"/>
                      <w:divBdr>
                        <w:top w:val="none" w:sz="0" w:space="0" w:color="auto"/>
                        <w:left w:val="none" w:sz="0" w:space="0" w:color="auto"/>
                        <w:bottom w:val="none" w:sz="0" w:space="0" w:color="auto"/>
                        <w:right w:val="none" w:sz="0" w:space="0" w:color="auto"/>
                      </w:divBdr>
                      <w:divsChild>
                        <w:div w:id="433213425">
                          <w:marLeft w:val="0"/>
                          <w:marRight w:val="0"/>
                          <w:marTop w:val="300"/>
                          <w:marBottom w:val="0"/>
                          <w:divBdr>
                            <w:top w:val="none" w:sz="0" w:space="0" w:color="auto"/>
                            <w:left w:val="none" w:sz="0" w:space="0" w:color="auto"/>
                            <w:bottom w:val="none" w:sz="0" w:space="0" w:color="auto"/>
                            <w:right w:val="none" w:sz="0" w:space="0" w:color="auto"/>
                          </w:divBdr>
                          <w:divsChild>
                            <w:div w:id="550265200">
                              <w:marLeft w:val="0"/>
                              <w:marRight w:val="0"/>
                              <w:marTop w:val="100"/>
                              <w:marBottom w:val="100"/>
                              <w:divBdr>
                                <w:top w:val="none" w:sz="0" w:space="0" w:color="auto"/>
                                <w:left w:val="none" w:sz="0" w:space="0" w:color="auto"/>
                                <w:bottom w:val="none" w:sz="0" w:space="0" w:color="auto"/>
                                <w:right w:val="none" w:sz="0" w:space="0" w:color="auto"/>
                              </w:divBdr>
                              <w:divsChild>
                                <w:div w:id="1786920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911414">
          <w:marLeft w:val="0"/>
          <w:marRight w:val="0"/>
          <w:marTop w:val="0"/>
          <w:marBottom w:val="0"/>
          <w:divBdr>
            <w:top w:val="none" w:sz="0" w:space="0" w:color="auto"/>
            <w:left w:val="none" w:sz="0" w:space="0" w:color="auto"/>
            <w:bottom w:val="none" w:sz="0" w:space="0" w:color="auto"/>
            <w:right w:val="none" w:sz="0" w:space="0" w:color="auto"/>
          </w:divBdr>
          <w:divsChild>
            <w:div w:id="1017585730">
              <w:marLeft w:val="0"/>
              <w:marRight w:val="0"/>
              <w:marTop w:val="0"/>
              <w:marBottom w:val="0"/>
              <w:divBdr>
                <w:top w:val="none" w:sz="0" w:space="0" w:color="auto"/>
                <w:left w:val="none" w:sz="0" w:space="0" w:color="auto"/>
                <w:bottom w:val="none" w:sz="0" w:space="0" w:color="auto"/>
                <w:right w:val="none" w:sz="0" w:space="0" w:color="auto"/>
              </w:divBdr>
              <w:divsChild>
                <w:div w:id="2058117392">
                  <w:marLeft w:val="0"/>
                  <w:marRight w:val="0"/>
                  <w:marTop w:val="0"/>
                  <w:marBottom w:val="0"/>
                  <w:divBdr>
                    <w:top w:val="none" w:sz="0" w:space="0" w:color="auto"/>
                    <w:left w:val="none" w:sz="0" w:space="0" w:color="auto"/>
                    <w:bottom w:val="none" w:sz="0" w:space="0" w:color="auto"/>
                    <w:right w:val="none" w:sz="0" w:space="0" w:color="auto"/>
                  </w:divBdr>
                  <w:divsChild>
                    <w:div w:id="2055813230">
                      <w:marLeft w:val="0"/>
                      <w:marRight w:val="0"/>
                      <w:marTop w:val="0"/>
                      <w:marBottom w:val="0"/>
                      <w:divBdr>
                        <w:top w:val="none" w:sz="0" w:space="0" w:color="auto"/>
                        <w:left w:val="none" w:sz="0" w:space="0" w:color="auto"/>
                        <w:bottom w:val="none" w:sz="0" w:space="0" w:color="auto"/>
                        <w:right w:val="none" w:sz="0" w:space="0" w:color="auto"/>
                      </w:divBdr>
                      <w:divsChild>
                        <w:div w:id="18632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307793">
      <w:bodyDiv w:val="1"/>
      <w:marLeft w:val="0"/>
      <w:marRight w:val="0"/>
      <w:marTop w:val="0"/>
      <w:marBottom w:val="0"/>
      <w:divBdr>
        <w:top w:val="none" w:sz="0" w:space="0" w:color="auto"/>
        <w:left w:val="none" w:sz="0" w:space="0" w:color="auto"/>
        <w:bottom w:val="none" w:sz="0" w:space="0" w:color="auto"/>
        <w:right w:val="none" w:sz="0" w:space="0" w:color="auto"/>
      </w:divBdr>
      <w:divsChild>
        <w:div w:id="653145515">
          <w:marLeft w:val="0"/>
          <w:marRight w:val="0"/>
          <w:marTop w:val="0"/>
          <w:marBottom w:val="0"/>
          <w:divBdr>
            <w:top w:val="none" w:sz="0" w:space="0" w:color="auto"/>
            <w:left w:val="none" w:sz="0" w:space="0" w:color="auto"/>
            <w:bottom w:val="none" w:sz="0" w:space="0" w:color="auto"/>
            <w:right w:val="none" w:sz="0" w:space="0" w:color="auto"/>
          </w:divBdr>
          <w:divsChild>
            <w:div w:id="2080859251">
              <w:marLeft w:val="0"/>
              <w:marRight w:val="0"/>
              <w:marTop w:val="165"/>
              <w:marBottom w:val="0"/>
              <w:divBdr>
                <w:top w:val="none" w:sz="0" w:space="0" w:color="auto"/>
                <w:left w:val="none" w:sz="0" w:space="0" w:color="auto"/>
                <w:bottom w:val="none" w:sz="0" w:space="0" w:color="auto"/>
                <w:right w:val="none" w:sz="0" w:space="0" w:color="auto"/>
              </w:divBdr>
              <w:divsChild>
                <w:div w:id="1267541948">
                  <w:marLeft w:val="0"/>
                  <w:marRight w:val="0"/>
                  <w:marTop w:val="75"/>
                  <w:marBottom w:val="0"/>
                  <w:divBdr>
                    <w:top w:val="none" w:sz="0" w:space="0" w:color="auto"/>
                    <w:left w:val="none" w:sz="0" w:space="0" w:color="auto"/>
                    <w:bottom w:val="none" w:sz="0" w:space="0" w:color="auto"/>
                    <w:right w:val="none" w:sz="0" w:space="0" w:color="auto"/>
                  </w:divBdr>
                  <w:divsChild>
                    <w:div w:id="1377974725">
                      <w:marLeft w:val="0"/>
                      <w:marRight w:val="0"/>
                      <w:marTop w:val="300"/>
                      <w:marBottom w:val="0"/>
                      <w:divBdr>
                        <w:top w:val="none" w:sz="0" w:space="0" w:color="auto"/>
                        <w:left w:val="none" w:sz="0" w:space="0" w:color="auto"/>
                        <w:bottom w:val="none" w:sz="0" w:space="0" w:color="auto"/>
                        <w:right w:val="none" w:sz="0" w:space="0" w:color="auto"/>
                      </w:divBdr>
                      <w:divsChild>
                        <w:div w:id="36445220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875002477">
      <w:bodyDiv w:val="1"/>
      <w:marLeft w:val="0"/>
      <w:marRight w:val="0"/>
      <w:marTop w:val="0"/>
      <w:marBottom w:val="0"/>
      <w:divBdr>
        <w:top w:val="none" w:sz="0" w:space="0" w:color="auto"/>
        <w:left w:val="none" w:sz="0" w:space="0" w:color="auto"/>
        <w:bottom w:val="none" w:sz="0" w:space="0" w:color="auto"/>
        <w:right w:val="none" w:sz="0" w:space="0" w:color="auto"/>
      </w:divBdr>
      <w:divsChild>
        <w:div w:id="1449004139">
          <w:marLeft w:val="0"/>
          <w:marRight w:val="0"/>
          <w:marTop w:val="0"/>
          <w:marBottom w:val="0"/>
          <w:divBdr>
            <w:top w:val="none" w:sz="0" w:space="0" w:color="auto"/>
            <w:left w:val="none" w:sz="0" w:space="0" w:color="auto"/>
            <w:bottom w:val="none" w:sz="0" w:space="0" w:color="auto"/>
            <w:right w:val="none" w:sz="0" w:space="0" w:color="auto"/>
          </w:divBdr>
          <w:divsChild>
            <w:div w:id="1634097451">
              <w:marLeft w:val="0"/>
              <w:marRight w:val="0"/>
              <w:marTop w:val="0"/>
              <w:marBottom w:val="0"/>
              <w:divBdr>
                <w:top w:val="none" w:sz="0" w:space="0" w:color="auto"/>
                <w:left w:val="none" w:sz="0" w:space="0" w:color="auto"/>
                <w:bottom w:val="none" w:sz="0" w:space="0" w:color="auto"/>
                <w:right w:val="none" w:sz="0" w:space="0" w:color="auto"/>
              </w:divBdr>
              <w:divsChild>
                <w:div w:id="311250512">
                  <w:marLeft w:val="0"/>
                  <w:marRight w:val="0"/>
                  <w:marTop w:val="0"/>
                  <w:marBottom w:val="0"/>
                  <w:divBdr>
                    <w:top w:val="none" w:sz="0" w:space="0" w:color="auto"/>
                    <w:left w:val="none" w:sz="0" w:space="0" w:color="auto"/>
                    <w:bottom w:val="none" w:sz="0" w:space="0" w:color="auto"/>
                    <w:right w:val="none" w:sz="0" w:space="0" w:color="auto"/>
                  </w:divBdr>
                  <w:divsChild>
                    <w:div w:id="1999070229">
                      <w:marLeft w:val="0"/>
                      <w:marRight w:val="0"/>
                      <w:marTop w:val="0"/>
                      <w:marBottom w:val="0"/>
                      <w:divBdr>
                        <w:top w:val="none" w:sz="0" w:space="0" w:color="auto"/>
                        <w:left w:val="none" w:sz="0" w:space="0" w:color="auto"/>
                        <w:bottom w:val="none" w:sz="0" w:space="0" w:color="auto"/>
                        <w:right w:val="none" w:sz="0" w:space="0" w:color="auto"/>
                      </w:divBdr>
                      <w:divsChild>
                        <w:div w:id="8914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714</Words>
  <Characters>4071</Characters>
  <Application>Microsoft Office Word</Application>
  <DocSecurity>0</DocSecurity>
  <Lines>33</Lines>
  <Paragraphs>9</Paragraphs>
  <ScaleCrop>false</ScaleCrop>
  <Company>Microsoft</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2016-12-14T03:23:00Z</dcterms:created>
  <dcterms:modified xsi:type="dcterms:W3CDTF">2016-12-14T03:23:00Z</dcterms:modified>
</cp:coreProperties>
</file>