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D81A6C" w:rsidRDefault="004740AD" w:rsidP="004740AD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81A6C">
        <w:rPr>
          <w:rFonts w:ascii="黑体" w:eastAsia="黑体" w:hAnsi="黑体" w:hint="eastAsia"/>
          <w:b/>
          <w:sz w:val="36"/>
          <w:szCs w:val="36"/>
        </w:rPr>
        <w:t>教务处固定资产管理工作流程</w:t>
      </w:r>
    </w:p>
    <w:p w:rsidR="00A50A5F" w:rsidRPr="004740AD" w:rsidRDefault="004740A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0.5pt;margin-top:10.75pt;width:336.75pt;height:654.75pt;z-index:251658240">
            <v:imagedata r:id="rId4" o:title=""/>
            <w10:wrap type="square"/>
          </v:shape>
          <o:OLEObject Type="Embed" ProgID="Visio.Drawing.11" ShapeID="_x0000_s1032" DrawAspect="Content" ObjectID="_1543214853" r:id="rId5"/>
        </w:pict>
      </w:r>
    </w:p>
    <w:sectPr w:rsidR="00A50A5F" w:rsidRPr="004740A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4740AD"/>
    <w:rsid w:val="00502E4B"/>
    <w:rsid w:val="00517F6E"/>
    <w:rsid w:val="00570925"/>
    <w:rsid w:val="00670321"/>
    <w:rsid w:val="00690FB3"/>
    <w:rsid w:val="00796817"/>
    <w:rsid w:val="00A50A5F"/>
    <w:rsid w:val="00B10730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2016-12-14T01:58:00Z</dcterms:created>
  <dcterms:modified xsi:type="dcterms:W3CDTF">2016-12-14T01:58:00Z</dcterms:modified>
</cp:coreProperties>
</file>