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C4" w:rsidRPr="00D24BE9" w:rsidRDefault="001E55C4">
      <w:r w:rsidRPr="00D24BE9">
        <w:rPr>
          <w:rFonts w:hint="eastAsia"/>
        </w:rPr>
        <w:t>附录二</w:t>
      </w:r>
    </w:p>
    <w:p w:rsidR="008365B8" w:rsidRPr="00D24BE9" w:rsidRDefault="001E55C4" w:rsidP="001E55C4">
      <w:pPr>
        <w:jc w:val="center"/>
        <w:rPr>
          <w:b/>
          <w:sz w:val="32"/>
          <w:szCs w:val="32"/>
        </w:rPr>
      </w:pPr>
      <w:r w:rsidRPr="00D24BE9">
        <w:rPr>
          <w:rFonts w:hint="eastAsia"/>
          <w:b/>
          <w:sz w:val="32"/>
          <w:szCs w:val="32"/>
        </w:rPr>
        <w:t>武汉理工大学</w:t>
      </w:r>
      <w:r w:rsidRPr="00D24BE9">
        <w:rPr>
          <w:rFonts w:hint="eastAsia"/>
          <w:b/>
          <w:sz w:val="32"/>
          <w:szCs w:val="32"/>
        </w:rPr>
        <w:t>201</w:t>
      </w:r>
      <w:r w:rsidR="006904BF" w:rsidRPr="00D24BE9">
        <w:rPr>
          <w:rFonts w:hint="eastAsia"/>
          <w:b/>
          <w:sz w:val="32"/>
          <w:szCs w:val="32"/>
        </w:rPr>
        <w:t>5</w:t>
      </w:r>
      <w:r w:rsidRPr="00D24BE9">
        <w:rPr>
          <w:rFonts w:hint="eastAsia"/>
          <w:b/>
          <w:sz w:val="32"/>
          <w:szCs w:val="32"/>
        </w:rPr>
        <w:t>级通识教育选修课程目录</w:t>
      </w:r>
    </w:p>
    <w:p w:rsidR="001E55C4" w:rsidRPr="00D24BE9" w:rsidRDefault="001E55C4" w:rsidP="001E55C4">
      <w:pPr>
        <w:spacing w:line="240" w:lineRule="exact"/>
      </w:pPr>
    </w:p>
    <w:p w:rsidR="00E3475E" w:rsidRDefault="001E55C4" w:rsidP="00D24BE9">
      <w:pPr>
        <w:spacing w:line="360" w:lineRule="auto"/>
        <w:ind w:firstLineChars="200" w:firstLine="440"/>
        <w:rPr>
          <w:sz w:val="24"/>
          <w:szCs w:val="24"/>
        </w:rPr>
      </w:pPr>
      <w:r w:rsidRPr="00D24BE9">
        <w:rPr>
          <w:rFonts w:hint="eastAsia"/>
          <w:sz w:val="22"/>
        </w:rPr>
        <w:t>选课指导：</w:t>
      </w:r>
      <w:r w:rsidR="00E3475E" w:rsidRPr="00D24BE9">
        <w:rPr>
          <w:rFonts w:hint="eastAsia"/>
          <w:sz w:val="24"/>
          <w:szCs w:val="24"/>
        </w:rPr>
        <w:t>全校学生要求至少取得</w:t>
      </w:r>
      <w:r w:rsidR="00E3475E" w:rsidRPr="00D24BE9">
        <w:rPr>
          <w:sz w:val="24"/>
          <w:szCs w:val="24"/>
        </w:rPr>
        <w:t>9</w:t>
      </w:r>
      <w:r w:rsidR="00E3475E" w:rsidRPr="00D24BE9">
        <w:rPr>
          <w:rFonts w:hint="eastAsia"/>
          <w:sz w:val="24"/>
          <w:szCs w:val="24"/>
        </w:rPr>
        <w:t>个学分，且必须选修艺术体育类课程中的艺术类相关课程，取得至少</w:t>
      </w:r>
      <w:r w:rsidR="00E3475E" w:rsidRPr="00D24BE9">
        <w:rPr>
          <w:sz w:val="24"/>
          <w:szCs w:val="24"/>
        </w:rPr>
        <w:t>2</w:t>
      </w:r>
      <w:r w:rsidR="00E3475E" w:rsidRPr="00D24BE9">
        <w:rPr>
          <w:rFonts w:hint="eastAsia"/>
          <w:sz w:val="24"/>
          <w:szCs w:val="24"/>
        </w:rPr>
        <w:t>个学分。理工科专业学生至少选修一门人文社科类或经济管理类课程，其他专业学生至少选修一门科学技术类课程。</w:t>
      </w:r>
    </w:p>
    <w:p w:rsidR="00D24BE9" w:rsidRPr="00D24BE9" w:rsidRDefault="00C73968" w:rsidP="00D24BE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其中关于</w:t>
      </w:r>
      <w:r w:rsidR="00D24BE9">
        <w:rPr>
          <w:rFonts w:hint="eastAsia"/>
          <w:sz w:val="24"/>
          <w:szCs w:val="24"/>
        </w:rPr>
        <w:t>艺术类相关课程</w:t>
      </w:r>
      <w:r>
        <w:rPr>
          <w:rFonts w:hint="eastAsia"/>
          <w:sz w:val="24"/>
          <w:szCs w:val="24"/>
        </w:rPr>
        <w:t>的选课要求说明如下</w:t>
      </w:r>
      <w:r w:rsidR="00D24BE9">
        <w:rPr>
          <w:rFonts w:hint="eastAsia"/>
          <w:sz w:val="24"/>
          <w:szCs w:val="24"/>
        </w:rPr>
        <w:t>：</w:t>
      </w:r>
    </w:p>
    <w:p w:rsidR="00D24BE9" w:rsidRPr="00D24BE9" w:rsidRDefault="00D24BE9" w:rsidP="00D24BE9">
      <w:pPr>
        <w:spacing w:line="360" w:lineRule="auto"/>
        <w:ind w:firstLineChars="200" w:firstLine="480"/>
        <w:rPr>
          <w:sz w:val="24"/>
          <w:szCs w:val="24"/>
        </w:rPr>
      </w:pPr>
      <w:r w:rsidRPr="00D24BE9">
        <w:rPr>
          <w:rFonts w:hint="eastAsia"/>
          <w:sz w:val="24"/>
          <w:szCs w:val="24"/>
        </w:rPr>
        <w:t>1</w:t>
      </w:r>
      <w:r w:rsidRPr="00D24BE9">
        <w:rPr>
          <w:rFonts w:hint="eastAsia"/>
          <w:sz w:val="24"/>
          <w:szCs w:val="24"/>
        </w:rPr>
        <w:t>、必须选修《艺术导论》、《音乐鉴赏》、《美术鉴赏》、《影视鉴赏》、《戏剧鉴赏》、《舞蹈鉴赏》、《书法鉴赏》及《戏曲鉴赏》中的一门。</w:t>
      </w:r>
    </w:p>
    <w:p w:rsidR="00D24BE9" w:rsidRPr="00CB467F" w:rsidRDefault="00D24BE9" w:rsidP="00D24BE9">
      <w:pPr>
        <w:spacing w:line="360" w:lineRule="auto"/>
        <w:ind w:firstLineChars="200" w:firstLine="480"/>
        <w:rPr>
          <w:sz w:val="24"/>
          <w:szCs w:val="24"/>
        </w:rPr>
      </w:pPr>
      <w:r w:rsidRPr="00D24BE9">
        <w:rPr>
          <w:rFonts w:hint="eastAsia"/>
          <w:sz w:val="24"/>
          <w:szCs w:val="24"/>
        </w:rPr>
        <w:t>2</w:t>
      </w:r>
      <w:r w:rsidRPr="00D24BE9">
        <w:rPr>
          <w:rFonts w:hint="eastAsia"/>
          <w:sz w:val="24"/>
          <w:szCs w:val="24"/>
        </w:rPr>
        <w:t>、艺术类相关课程（包括上述八门</w:t>
      </w:r>
      <w:r w:rsidR="00E9422A">
        <w:rPr>
          <w:rFonts w:hint="eastAsia"/>
          <w:sz w:val="24"/>
          <w:szCs w:val="24"/>
        </w:rPr>
        <w:t>“</w:t>
      </w:r>
      <w:r w:rsidRPr="00D24BE9">
        <w:rPr>
          <w:rFonts w:hint="eastAsia"/>
          <w:sz w:val="24"/>
          <w:szCs w:val="24"/>
        </w:rPr>
        <w:t>艺术限选课程</w:t>
      </w:r>
      <w:r w:rsidR="00E9422A">
        <w:rPr>
          <w:rFonts w:hint="eastAsia"/>
          <w:sz w:val="24"/>
          <w:szCs w:val="24"/>
        </w:rPr>
        <w:t>”</w:t>
      </w:r>
      <w:r w:rsidRPr="00D24BE9">
        <w:rPr>
          <w:rFonts w:hint="eastAsia"/>
          <w:sz w:val="24"/>
          <w:szCs w:val="24"/>
        </w:rPr>
        <w:t>及</w:t>
      </w:r>
      <w:r w:rsidR="00E9422A">
        <w:rPr>
          <w:rFonts w:hint="eastAsia"/>
          <w:sz w:val="24"/>
          <w:szCs w:val="24"/>
        </w:rPr>
        <w:t>艺术体育类</w:t>
      </w:r>
      <w:r w:rsidRPr="00D24BE9">
        <w:rPr>
          <w:rFonts w:hint="eastAsia"/>
          <w:sz w:val="24"/>
          <w:szCs w:val="24"/>
        </w:rPr>
        <w:t>中的</w:t>
      </w:r>
      <w:r w:rsidR="00E9422A">
        <w:rPr>
          <w:rFonts w:hint="eastAsia"/>
          <w:sz w:val="24"/>
          <w:szCs w:val="24"/>
        </w:rPr>
        <w:t>“艺术选修</w:t>
      </w:r>
      <w:r w:rsidRPr="00D24BE9">
        <w:rPr>
          <w:rFonts w:hint="eastAsia"/>
          <w:sz w:val="24"/>
          <w:szCs w:val="24"/>
        </w:rPr>
        <w:t>课程</w:t>
      </w:r>
      <w:r w:rsidR="00E9422A">
        <w:rPr>
          <w:rFonts w:hint="eastAsia"/>
          <w:sz w:val="24"/>
          <w:szCs w:val="24"/>
        </w:rPr>
        <w:t>”</w:t>
      </w:r>
      <w:r w:rsidRPr="00D24BE9">
        <w:rPr>
          <w:rFonts w:hint="eastAsia"/>
          <w:sz w:val="24"/>
          <w:szCs w:val="24"/>
        </w:rPr>
        <w:t>）要求至少取得</w:t>
      </w:r>
      <w:r w:rsidRPr="00D24BE9">
        <w:rPr>
          <w:rFonts w:hint="eastAsia"/>
          <w:sz w:val="24"/>
          <w:szCs w:val="24"/>
        </w:rPr>
        <w:t>2</w:t>
      </w:r>
      <w:r w:rsidRPr="00D24BE9">
        <w:rPr>
          <w:rFonts w:hint="eastAsia"/>
          <w:sz w:val="24"/>
          <w:szCs w:val="24"/>
        </w:rPr>
        <w:t>学分。</w:t>
      </w:r>
      <w:r w:rsidR="00C73968" w:rsidRPr="00CB467F">
        <w:rPr>
          <w:rFonts w:hint="eastAsia"/>
          <w:sz w:val="24"/>
          <w:szCs w:val="24"/>
        </w:rPr>
        <w:t xml:space="preserve"> </w:t>
      </w:r>
    </w:p>
    <w:p w:rsidR="001E55C4" w:rsidRPr="00D24BE9" w:rsidRDefault="001E55C4"/>
    <w:p w:rsidR="001E55C4" w:rsidRPr="00D24BE9" w:rsidRDefault="001E55C4">
      <w:pPr>
        <w:rPr>
          <w:b/>
        </w:rPr>
      </w:pPr>
      <w:r w:rsidRPr="00D24BE9">
        <w:rPr>
          <w:rFonts w:hint="eastAsia"/>
          <w:b/>
        </w:rPr>
        <w:t>创新创业类</w:t>
      </w:r>
    </w:p>
    <w:tbl>
      <w:tblPr>
        <w:tblW w:w="7895" w:type="dxa"/>
        <w:jc w:val="center"/>
        <w:tblInd w:w="93" w:type="dxa"/>
        <w:tblLook w:val="04A0"/>
      </w:tblPr>
      <w:tblGrid>
        <w:gridCol w:w="700"/>
        <w:gridCol w:w="3560"/>
        <w:gridCol w:w="700"/>
        <w:gridCol w:w="700"/>
        <w:gridCol w:w="2235"/>
      </w:tblGrid>
      <w:tr w:rsidR="00C73968" w:rsidRPr="00D24BE9" w:rsidTr="00C73968">
        <w:trPr>
          <w:trHeight w:val="360"/>
          <w:tblHeader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成功心理学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学工部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创新工程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物流学院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创新工程实践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创新管理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创新与创业管理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创业学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创业营销管理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创造心理学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大学生成才与哲学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大学生创业法律基础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大学生创业指导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学工部、文化素质教育基地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大学生公益创业教育与实践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学工部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大学生就业法律法规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大学生学业规划与指导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大学生涯规划与职业发展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学工部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个人形象管理学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国家公务员制度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行政侵权救济法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考研与留学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BA7536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教科院</w:t>
            </w:r>
            <w:r w:rsidR="00C73968" w:rsidRPr="00D24BE9">
              <w:rPr>
                <w:rFonts w:ascii="宋体" w:eastAsia="宋体" w:hAnsi="宋体" w:cs="宋体" w:hint="eastAsia"/>
                <w:kern w:val="0"/>
                <w:sz w:val="22"/>
              </w:rPr>
              <w:t>、文法学院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口才的道与术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劳动关系与就业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劳动合同法律实务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理财法律事务学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领导素质培养与成功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面试技巧和求职面面观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学工部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普通话与口语交际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人性与人际关系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马克思主义学院、文法学院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社交礼仪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马克思主义学院、政治学院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突发事件应急处置与防范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危灾中心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消费者权益法律保护理论与实务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校园侵权法学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信息检索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图书馆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知识经济与知识产权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职业素质拓展与情商修炼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学工部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职业选择与职场适应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学工部</w:t>
            </w:r>
          </w:p>
        </w:tc>
      </w:tr>
      <w:tr w:rsidR="00C73968" w:rsidRPr="00D24BE9" w:rsidTr="00AB01DB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商务英语与沟通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AB01DB" w:rsidRPr="00D24BE9" w:rsidTr="00AB01DB">
        <w:trPr>
          <w:trHeight w:val="3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1E55C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“互联网+”创新法律风险防范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文法学院</w:t>
            </w:r>
          </w:p>
        </w:tc>
      </w:tr>
    </w:tbl>
    <w:p w:rsidR="001E55C4" w:rsidRPr="00D24BE9" w:rsidRDefault="001E55C4"/>
    <w:p w:rsidR="001E55C4" w:rsidRPr="00D24BE9" w:rsidRDefault="001E55C4">
      <w:pPr>
        <w:rPr>
          <w:b/>
        </w:rPr>
      </w:pPr>
      <w:r w:rsidRPr="00D24BE9">
        <w:rPr>
          <w:rFonts w:hint="eastAsia"/>
          <w:b/>
        </w:rPr>
        <w:t>经济管理类</w:t>
      </w:r>
    </w:p>
    <w:tbl>
      <w:tblPr>
        <w:tblW w:w="7955" w:type="dxa"/>
        <w:jc w:val="center"/>
        <w:tblInd w:w="93" w:type="dxa"/>
        <w:tblLook w:val="04A0"/>
      </w:tblPr>
      <w:tblGrid>
        <w:gridCol w:w="700"/>
        <w:gridCol w:w="3560"/>
        <w:gridCol w:w="700"/>
        <w:gridCol w:w="700"/>
        <w:gridCol w:w="2265"/>
        <w:gridCol w:w="30"/>
      </w:tblGrid>
      <w:tr w:rsidR="00C73968" w:rsidRPr="00D24BE9" w:rsidTr="00C73968">
        <w:trPr>
          <w:trHeight w:val="360"/>
          <w:tblHeader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筹资和理财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传媒产业与传媒经济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房地产金融与投资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房地产评估实务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公共关系学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公共管理学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国际政治经济学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技术经济学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经济刑法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经济哲学导论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劳动与社会保障法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领导艺术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企业管理概论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企业营销策划技巧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市场营销战略与管理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水平营销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税收理论与实务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投资与理财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网络营销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gridAfter w:val="1"/>
          <w:wAfter w:w="30" w:type="dxa"/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C73968">
        <w:trPr>
          <w:gridAfter w:val="1"/>
          <w:wAfter w:w="30" w:type="dxa"/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我们身边的税收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C73968">
        <w:trPr>
          <w:gridAfter w:val="1"/>
          <w:wAfter w:w="30" w:type="dxa"/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现代市场学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gridAfter w:val="1"/>
          <w:wAfter w:w="30" w:type="dxa"/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信息时代的理解与表达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gridAfter w:val="1"/>
          <w:wAfter w:w="30" w:type="dxa"/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幸福与生活中的经济学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C73968">
        <w:trPr>
          <w:gridAfter w:val="1"/>
          <w:wAfter w:w="30" w:type="dxa"/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著作权法概论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AB01DB">
        <w:trPr>
          <w:gridAfter w:val="1"/>
          <w:wAfter w:w="30" w:type="dxa"/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专利代理实务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AB01DB" w:rsidRPr="00D24BE9" w:rsidTr="00AB01DB">
        <w:trPr>
          <w:gridAfter w:val="1"/>
          <w:wAfter w:w="30" w:type="dxa"/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网络安全风险防范及法律保护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AB01DB" w:rsidRPr="00D24BE9" w:rsidTr="00C73968">
        <w:trPr>
          <w:gridAfter w:val="1"/>
          <w:wAfter w:w="30" w:type="dxa"/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公司的力量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文法学院</w:t>
            </w:r>
          </w:p>
        </w:tc>
      </w:tr>
    </w:tbl>
    <w:p w:rsidR="001E55C4" w:rsidRPr="00D24BE9" w:rsidRDefault="001E55C4"/>
    <w:p w:rsidR="001E55C4" w:rsidRPr="00D24BE9" w:rsidRDefault="001E55C4"/>
    <w:p w:rsidR="001E55C4" w:rsidRPr="00D24BE9" w:rsidRDefault="001E55C4">
      <w:pPr>
        <w:rPr>
          <w:b/>
        </w:rPr>
      </w:pPr>
      <w:r w:rsidRPr="00D24BE9">
        <w:rPr>
          <w:rFonts w:hint="eastAsia"/>
          <w:b/>
        </w:rPr>
        <w:t>科学技术类</w:t>
      </w:r>
    </w:p>
    <w:tbl>
      <w:tblPr>
        <w:tblW w:w="7820" w:type="dxa"/>
        <w:jc w:val="center"/>
        <w:tblInd w:w="93" w:type="dxa"/>
        <w:tblLook w:val="04A0"/>
      </w:tblPr>
      <w:tblGrid>
        <w:gridCol w:w="700"/>
        <w:gridCol w:w="3560"/>
        <w:gridCol w:w="700"/>
        <w:gridCol w:w="700"/>
        <w:gridCol w:w="2160"/>
      </w:tblGrid>
      <w:tr w:rsidR="00C73968" w:rsidRPr="00D24BE9" w:rsidTr="00C73968">
        <w:trPr>
          <w:trHeight w:val="360"/>
          <w:tblHeader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office高级应用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宝玉石鉴赏概论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资环学院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毕业论文编辑方法与微机维护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博弈论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大学物理演示实验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电磁学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电路与电子学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电子信息技术创新学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符号逻辑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光电技术导论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光信息技术导论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光学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光子学与信息化时代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化学·人类·社会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化生学院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化学与健康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化生学院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环境保护概论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资环学院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激光原理与技术导论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计算方法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计算机辅助设计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机电学院、物流学院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计算机网络基础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静电理论及应用技术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科技与社会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科学技术史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科学研究方法导论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力学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量子力学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量子物理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逻辑理论与科学方法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绿色化学与食品安全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化生学院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汽车电子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汽车学院、自动化学院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汽车文化与人类文明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汽车学院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趣味力学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热学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人文物理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人与计算机的互动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三维数字模型及渲染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机电学院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世界汽车动态与发展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汽车学院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数据库应用基础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数据统计分析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数学建模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数学实验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统计物理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网页设计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网站建设与网页设计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微电子学与集成电路概论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无损检测技术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机电学院、能动学院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无线电技术入门与进阶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现代光学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现代科技革命与社会发展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量子世界浅探：夸克、声子和早期宇宙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现代生物技术及应用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化生学院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现代物理与高新技术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现代制造技术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机电学院、物流学院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相对论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新型建筑装饰材料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材料学院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药理与健康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化生学院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药物与人类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化生学院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药学与社会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化生学院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智能控制技术概论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自动化学院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中国造船史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交通学院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中药学概论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化生学院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中医药与保健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化生学院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资源、环境与社会可持续发展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资环学院</w:t>
            </w:r>
          </w:p>
        </w:tc>
      </w:tr>
      <w:tr w:rsidR="00C73968" w:rsidRPr="00D24BE9" w:rsidTr="00C7396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/>
                <w:kern w:val="0"/>
                <w:sz w:val="22"/>
              </w:rPr>
              <w:t>MATLAB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</w:tr>
      <w:tr w:rsidR="00C73968" w:rsidRPr="00D24BE9" w:rsidTr="00AB01DB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航海科学与技术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航运学院</w:t>
            </w:r>
          </w:p>
        </w:tc>
      </w:tr>
      <w:tr w:rsidR="00AB01DB" w:rsidRPr="00D24BE9" w:rsidTr="00AB01DB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神奇的材料世界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材料学院</w:t>
            </w:r>
          </w:p>
        </w:tc>
      </w:tr>
      <w:tr w:rsidR="00AB01DB" w:rsidRPr="00D24BE9" w:rsidTr="00AB01DB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在线社会网络结构与行为分析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计算机学院</w:t>
            </w:r>
          </w:p>
        </w:tc>
      </w:tr>
      <w:tr w:rsidR="00AB01DB" w:rsidRPr="00D24BE9" w:rsidTr="00AB01DB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粒子法工程流体仿真入门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交通学院</w:t>
            </w:r>
          </w:p>
        </w:tc>
      </w:tr>
      <w:tr w:rsidR="00AB01DB" w:rsidRPr="00D24BE9" w:rsidTr="00AB01DB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结构非线性计算仿真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交通学院</w:t>
            </w:r>
          </w:p>
        </w:tc>
      </w:tr>
      <w:tr w:rsidR="00AB01DB" w:rsidRPr="00D24BE9" w:rsidTr="00AB01DB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水声技术导论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交通学院</w:t>
            </w:r>
          </w:p>
        </w:tc>
      </w:tr>
      <w:tr w:rsidR="00AB01DB" w:rsidRPr="00D24BE9" w:rsidTr="00AB01DB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924F7A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电动汽车概论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汽车学院</w:t>
            </w:r>
          </w:p>
        </w:tc>
      </w:tr>
    </w:tbl>
    <w:p w:rsidR="001E55C4" w:rsidRPr="00D24BE9" w:rsidRDefault="001E55C4"/>
    <w:p w:rsidR="001E55C4" w:rsidRPr="00D24BE9" w:rsidRDefault="001E55C4"/>
    <w:p w:rsidR="001E55C4" w:rsidRPr="00D24BE9" w:rsidRDefault="001E55C4">
      <w:pPr>
        <w:rPr>
          <w:b/>
        </w:rPr>
      </w:pPr>
      <w:r w:rsidRPr="00D24BE9">
        <w:rPr>
          <w:rFonts w:hint="eastAsia"/>
          <w:b/>
        </w:rPr>
        <w:t>人文社科类</w:t>
      </w:r>
    </w:p>
    <w:tbl>
      <w:tblPr>
        <w:tblW w:w="7775" w:type="dxa"/>
        <w:jc w:val="center"/>
        <w:tblLook w:val="04A0"/>
      </w:tblPr>
      <w:tblGrid>
        <w:gridCol w:w="700"/>
        <w:gridCol w:w="3560"/>
        <w:gridCol w:w="700"/>
        <w:gridCol w:w="700"/>
        <w:gridCol w:w="2100"/>
        <w:gridCol w:w="15"/>
      </w:tblGrid>
      <w:tr w:rsidR="00C73968" w:rsidRPr="00D24BE9" w:rsidTr="002B4B68">
        <w:trPr>
          <w:trHeight w:val="360"/>
          <w:tblHeader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《道德经》导读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《论语》八讲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《论语》导读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《庄子》导读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爱情心理学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马克思主义学院、学工部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茶道与身心健康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大学生健康教育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校医院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大学生情感辅导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文法学院、</w:t>
            </w:r>
            <w:r w:rsidR="00BA7536">
              <w:rPr>
                <w:rFonts w:ascii="宋体" w:eastAsia="宋体" w:hAnsi="宋体" w:cs="宋体" w:hint="eastAsia"/>
                <w:kern w:val="0"/>
                <w:sz w:val="22"/>
              </w:rPr>
              <w:t>教科院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大学文化演绎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文法学院、</w:t>
            </w:r>
            <w:r w:rsidR="00BA7536">
              <w:rPr>
                <w:rFonts w:ascii="宋体" w:eastAsia="宋体" w:hAnsi="宋体" w:cs="宋体" w:hint="eastAsia"/>
                <w:kern w:val="0"/>
                <w:sz w:val="22"/>
              </w:rPr>
              <w:t>教科院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大学语文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文法学院、政治学院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当代世界政治经济与国际关系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当代文化热点研究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当代中国对外关系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当代中国政府与政治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德国社会与文化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德语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AC636E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AC636E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地缘政治学与国际问题分析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电影艺术的形式与风格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土木学院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电影中的法律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642B10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642B10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俄罗斯影视名著欣赏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俄罗斯与大国关系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俄语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AC636E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AC636E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法律心理学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法与社会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国际形势与国家战略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国学经典选读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汉服文化赏析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解读俄罗斯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近代中外关系与中国现代化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媒体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美国研究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美国政府体制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欧美文学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欧洲文化导论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欧洲文明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潜意识、潜力与暗示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人性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日语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日语口语与礼仪文化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社会焦点问题研究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社会调查与实践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社会问题概述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身边的百家姓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生命伦理与生命法学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孙子兵法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学工部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台湾问题与两岸关系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太极拳文化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唐诗选讲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透视社会的艺术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外国文学概要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网络文化导论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文学赏析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文法学院、政治学院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西方世界的爱情哲学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西方文化概论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西方文明溯源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西方哲学思辨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gridAfter w:val="1"/>
          <w:wAfter w:w="15" w:type="dxa"/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西方哲学问题导论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西方哲学智慧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现代西方人生哲学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现代西方哲学思潮评述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新闻学概论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幸福课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E450C0">
              <w:rPr>
                <w:rFonts w:ascii="宋体" w:eastAsia="宋体" w:hAnsi="宋体" w:cs="宋体" w:hint="eastAsia"/>
                <w:kern w:val="0"/>
                <w:sz w:val="22"/>
              </w:rPr>
              <w:t>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E450C0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管理学院、学工部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幸福心理学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文法学院、</w:t>
            </w:r>
            <w:r w:rsidR="00BA7536">
              <w:rPr>
                <w:rFonts w:ascii="宋体" w:eastAsia="宋体" w:hAnsi="宋体" w:cs="宋体" w:hint="eastAsia"/>
                <w:kern w:val="0"/>
                <w:sz w:val="22"/>
              </w:rPr>
              <w:t>教科院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性别社会学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英美名校名人风采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英语公共演讲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英语习语与文化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英语写作入门及赏析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影视人类学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证据与生活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政治哲学导论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职场形象设计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中国古典文学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中国教育史话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中国人与中国历史文化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中国文化旅游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外语学院、政治学院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中国战争简史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学工部</w:t>
            </w:r>
          </w:p>
        </w:tc>
      </w:tr>
      <w:tr w:rsidR="00C73968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中华人民共和国国史专题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8" w:rsidRPr="00D24BE9" w:rsidRDefault="00C73968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AC636E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中外名校风物与人物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BA7536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教科院</w:t>
            </w:r>
          </w:p>
        </w:tc>
      </w:tr>
      <w:tr w:rsidR="00AC636E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中外名校与名人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BA7536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教科院</w:t>
            </w:r>
            <w:r w:rsidR="00AC636E" w:rsidRPr="00D24BE9">
              <w:rPr>
                <w:rFonts w:ascii="宋体" w:eastAsia="宋体" w:hAnsi="宋体" w:cs="宋体" w:hint="eastAsia"/>
                <w:kern w:val="0"/>
                <w:sz w:val="22"/>
              </w:rPr>
              <w:t>、文法学院</w:t>
            </w:r>
          </w:p>
        </w:tc>
      </w:tr>
      <w:tr w:rsidR="00AC636E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中西文化比较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AC636E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宗教与文化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AC636E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西方修辞学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6E" w:rsidRPr="00D24BE9" w:rsidRDefault="00AC636E" w:rsidP="00527D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植物与生活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化生学院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营养与健康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化生学院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千字文赏习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化生学院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大学生活与幸福人生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教科院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情商与人生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教科院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中国古代女性诗词赏析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教科院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社会与人生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教科院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统一战线基本理论和工作方法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马克思主义学院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丝绸之路沿线国家文化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欧洲艺术鉴赏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语言与文化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当代西方哲学概论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四书精读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924F7A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说文解字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924F7A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中国古典小说赏析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政治学院</w:t>
            </w: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924F7A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互联网与政治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政治学院</w:t>
            </w:r>
          </w:p>
        </w:tc>
      </w:tr>
    </w:tbl>
    <w:p w:rsidR="001E55C4" w:rsidRPr="00D24BE9" w:rsidRDefault="001E55C4"/>
    <w:p w:rsidR="001E55C4" w:rsidRPr="00D24BE9" w:rsidRDefault="001E55C4"/>
    <w:p w:rsidR="001E55C4" w:rsidRPr="00D24BE9" w:rsidRDefault="001E55C4">
      <w:pPr>
        <w:rPr>
          <w:b/>
        </w:rPr>
      </w:pPr>
      <w:r w:rsidRPr="00D24BE9">
        <w:rPr>
          <w:rFonts w:hint="eastAsia"/>
          <w:b/>
        </w:rPr>
        <w:t>艺术体育类</w:t>
      </w:r>
    </w:p>
    <w:p w:rsidR="009D1881" w:rsidRPr="00D24BE9" w:rsidRDefault="00D24BE9">
      <w:r>
        <w:rPr>
          <w:rFonts w:hint="eastAsia"/>
        </w:rPr>
        <w:t>（“</w:t>
      </w:r>
      <w:r w:rsidRPr="00D24BE9">
        <w:rPr>
          <w:rFonts w:hint="eastAsia"/>
        </w:rPr>
        <w:t>艺术限选</w:t>
      </w:r>
      <w:r>
        <w:rPr>
          <w:rFonts w:hint="eastAsia"/>
        </w:rPr>
        <w:t>课程”</w:t>
      </w:r>
      <w:r w:rsidRPr="00D24BE9">
        <w:rPr>
          <w:rFonts w:hint="eastAsia"/>
        </w:rPr>
        <w:t>备注“</w:t>
      </w:r>
      <w:r w:rsidRPr="00D24BE9">
        <w:rPr>
          <w:rFonts w:asciiTheme="minorEastAsia" w:hAnsiTheme="minorEastAsia" w:hint="eastAsia"/>
        </w:rPr>
        <w:t>●</w:t>
      </w:r>
      <w:r w:rsidRPr="00D24BE9">
        <w:rPr>
          <w:rFonts w:hint="eastAsia"/>
        </w:rPr>
        <w:t>”，</w:t>
      </w:r>
      <w:r>
        <w:rPr>
          <w:rFonts w:hint="eastAsia"/>
        </w:rPr>
        <w:t>“</w:t>
      </w:r>
      <w:r w:rsidR="00E9422A">
        <w:rPr>
          <w:rFonts w:hint="eastAsia"/>
        </w:rPr>
        <w:t>艺术选修</w:t>
      </w:r>
      <w:r w:rsidRPr="00D24BE9">
        <w:rPr>
          <w:rFonts w:hint="eastAsia"/>
        </w:rPr>
        <w:t>课程</w:t>
      </w:r>
      <w:r>
        <w:rPr>
          <w:rFonts w:hint="eastAsia"/>
        </w:rPr>
        <w:t>”</w:t>
      </w:r>
      <w:r w:rsidRPr="00D24BE9">
        <w:rPr>
          <w:rFonts w:hint="eastAsia"/>
        </w:rPr>
        <w:t>备注“</w:t>
      </w:r>
      <w:r w:rsidRPr="00D24BE9">
        <w:rPr>
          <w:rFonts w:asciiTheme="minorEastAsia" w:hAnsiTheme="minorEastAsia" w:hint="eastAsia"/>
        </w:rPr>
        <w:t>▲</w:t>
      </w:r>
      <w:r w:rsidRPr="00D24BE9">
        <w:rPr>
          <w:rFonts w:hint="eastAsia"/>
        </w:rPr>
        <w:t>”。</w:t>
      </w:r>
      <w:r>
        <w:rPr>
          <w:rFonts w:hint="eastAsia"/>
        </w:rPr>
        <w:t>）</w:t>
      </w:r>
    </w:p>
    <w:tbl>
      <w:tblPr>
        <w:tblW w:w="8720" w:type="dxa"/>
        <w:jc w:val="center"/>
        <w:tblLook w:val="04A0"/>
      </w:tblPr>
      <w:tblGrid>
        <w:gridCol w:w="700"/>
        <w:gridCol w:w="3560"/>
        <w:gridCol w:w="700"/>
        <w:gridCol w:w="700"/>
        <w:gridCol w:w="2250"/>
        <w:gridCol w:w="810"/>
      </w:tblGrid>
      <w:tr w:rsidR="006F0429" w:rsidRPr="00D24BE9" w:rsidTr="002B4B68">
        <w:trPr>
          <w:trHeight w:val="360"/>
          <w:tblHeader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9D1881" w:rsidP="006F04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笛子吹奏法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读谱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钢琴入门与伴奏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钢琴艺术与名曲赏析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高尔夫球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歌唱基本方法与欣赏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古筝艺术与实践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国画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土木学院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户外生存拓展训练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吉他入门与伴奏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交响音乐赏析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街舞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京剧名段学唱与流派赏析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京剧艺术欣赏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文法学院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竞技篮球制胜策略与实践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口琴吹奏法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流行演唱技巧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美术鉴赏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●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美学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政治学院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民族器乐合奏理论与实践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女子防身术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球类运动组织与裁判方法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人体生理学与健身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设计美学导论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艺设学院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社会体育指导员技能训练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书法鉴赏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●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水上生存与救助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素描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土木学院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太极拳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陶艺创作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艺设学院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体能拓展训练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体育健身与心理塑造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体育卫生与保健康复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体育与文化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体质测量评价与科学健身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通俗歌曲鉴赏与演唱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武术文化与传统养生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武术与散打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舞蹈鉴赏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●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戏剧鉴赏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●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戏曲鉴赏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●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现代爵士舞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现代体育艺术欣赏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●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音乐鉴赏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●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音乐理论基础与名曲欣赏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影视鉴赏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艺术教育中心、文法学院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4C2183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●</w:t>
            </w: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游泳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F0429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运动健身与营养平衡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29" w:rsidRPr="00D24BE9" w:rsidRDefault="006F0429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9" w:rsidRPr="00D24BE9" w:rsidRDefault="006F0429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016DA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中外名曲欣赏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DA" w:rsidRPr="00D24BE9" w:rsidRDefault="006016DA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016DA" w:rsidRPr="00D24BE9" w:rsidTr="002B4B68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中外舞蹈名作赏析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艺术教育中心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DA" w:rsidRPr="00D24BE9" w:rsidRDefault="006016DA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Theme="minorEastAsia" w:hAnsiTheme="minorEastAsia" w:hint="eastAsia"/>
              </w:rPr>
              <w:t>▲</w:t>
            </w:r>
          </w:p>
        </w:tc>
      </w:tr>
      <w:tr w:rsidR="006016DA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1E55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自卫与防身术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6DA" w:rsidRPr="00D24BE9" w:rsidRDefault="006016DA" w:rsidP="00E932F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24BE9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DA" w:rsidRPr="00D24BE9" w:rsidRDefault="006016DA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软式飞镖文化与身心统合训练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D24BE9">
              <w:rPr>
                <w:rFonts w:ascii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DB" w:rsidRPr="00D24BE9" w:rsidRDefault="00AB01DB" w:rsidP="006016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B01DB" w:rsidRPr="00D24BE9" w:rsidTr="00AB01DB">
        <w:trPr>
          <w:trHeight w:val="35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24F7A">
              <w:rPr>
                <w:rFonts w:ascii="宋体" w:hAnsi="宋体" w:cs="宋体" w:hint="eastAsia"/>
                <w:kern w:val="0"/>
                <w:sz w:val="22"/>
              </w:rPr>
              <w:t>篮球竞技文化理念传播与实战训练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DB" w:rsidRPr="00D24BE9" w:rsidRDefault="00AB01DB" w:rsidP="00522DF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D24BE9">
              <w:rPr>
                <w:rFonts w:ascii="宋体" w:hAnsi="宋体" w:cs="宋体" w:hint="eastAsia"/>
                <w:kern w:val="0"/>
                <w:sz w:val="22"/>
              </w:rPr>
              <w:t>体育部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DB" w:rsidRPr="00D24BE9" w:rsidRDefault="00AB01DB" w:rsidP="006016DA">
            <w:pPr>
              <w:widowControl/>
              <w:jc w:val="center"/>
              <w:rPr>
                <w:rFonts w:asciiTheme="minorEastAsia" w:hAnsiTheme="minorEastAsia" w:hint="eastAsia"/>
              </w:rPr>
            </w:pPr>
          </w:p>
        </w:tc>
      </w:tr>
    </w:tbl>
    <w:p w:rsidR="001E55C4" w:rsidRPr="00D24BE9" w:rsidRDefault="001E55C4"/>
    <w:sectPr w:rsidR="001E55C4" w:rsidRPr="00D24BE9" w:rsidSect="002B4B68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E8" w:rsidRDefault="00112EE8" w:rsidP="001E55C4">
      <w:r>
        <w:separator/>
      </w:r>
    </w:p>
  </w:endnote>
  <w:endnote w:type="continuationSeparator" w:id="1">
    <w:p w:rsidR="00112EE8" w:rsidRDefault="00112EE8" w:rsidP="001E5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E8" w:rsidRDefault="00112EE8" w:rsidP="001E55C4">
      <w:r>
        <w:separator/>
      </w:r>
    </w:p>
  </w:footnote>
  <w:footnote w:type="continuationSeparator" w:id="1">
    <w:p w:rsidR="00112EE8" w:rsidRDefault="00112EE8" w:rsidP="001E5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5C4"/>
    <w:rsid w:val="00050E22"/>
    <w:rsid w:val="00112EE8"/>
    <w:rsid w:val="001C7CFC"/>
    <w:rsid w:val="001D7132"/>
    <w:rsid w:val="001E55C4"/>
    <w:rsid w:val="002B4B68"/>
    <w:rsid w:val="002C0C2F"/>
    <w:rsid w:val="002E5495"/>
    <w:rsid w:val="00396D64"/>
    <w:rsid w:val="003C6E63"/>
    <w:rsid w:val="003C7031"/>
    <w:rsid w:val="003F0A41"/>
    <w:rsid w:val="004108D9"/>
    <w:rsid w:val="004C2183"/>
    <w:rsid w:val="004D16F0"/>
    <w:rsid w:val="004D1A8D"/>
    <w:rsid w:val="004F37B7"/>
    <w:rsid w:val="006016DA"/>
    <w:rsid w:val="00632BF5"/>
    <w:rsid w:val="00642B10"/>
    <w:rsid w:val="006904BF"/>
    <w:rsid w:val="006F0429"/>
    <w:rsid w:val="006F7AE4"/>
    <w:rsid w:val="007106F9"/>
    <w:rsid w:val="008163FB"/>
    <w:rsid w:val="00820E5F"/>
    <w:rsid w:val="008365B8"/>
    <w:rsid w:val="00922FD3"/>
    <w:rsid w:val="009D1881"/>
    <w:rsid w:val="00A0791F"/>
    <w:rsid w:val="00A30EDC"/>
    <w:rsid w:val="00AB01DB"/>
    <w:rsid w:val="00AC636E"/>
    <w:rsid w:val="00B22763"/>
    <w:rsid w:val="00B64A7F"/>
    <w:rsid w:val="00BA7536"/>
    <w:rsid w:val="00C612CA"/>
    <w:rsid w:val="00C73968"/>
    <w:rsid w:val="00CB467F"/>
    <w:rsid w:val="00CE1929"/>
    <w:rsid w:val="00D07C57"/>
    <w:rsid w:val="00D24BE9"/>
    <w:rsid w:val="00D52880"/>
    <w:rsid w:val="00D76A16"/>
    <w:rsid w:val="00DA75DC"/>
    <w:rsid w:val="00E3475E"/>
    <w:rsid w:val="00E44C5C"/>
    <w:rsid w:val="00E450C0"/>
    <w:rsid w:val="00E9422A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5C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E55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55C4"/>
    <w:rPr>
      <w:color w:val="800080"/>
      <w:u w:val="single"/>
    </w:rPr>
  </w:style>
  <w:style w:type="paragraph" w:customStyle="1" w:styleId="font5">
    <w:name w:val="font5"/>
    <w:basedOn w:val="a"/>
    <w:rsid w:val="001E5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8">
    <w:name w:val="xl58"/>
    <w:basedOn w:val="a"/>
    <w:rsid w:val="001E55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9">
    <w:name w:val="xl59"/>
    <w:basedOn w:val="a"/>
    <w:rsid w:val="001E55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0">
    <w:name w:val="xl60"/>
    <w:basedOn w:val="a"/>
    <w:rsid w:val="001E55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1">
    <w:name w:val="xl61"/>
    <w:basedOn w:val="a"/>
    <w:rsid w:val="001E55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2">
    <w:name w:val="xl62"/>
    <w:basedOn w:val="a"/>
    <w:rsid w:val="001E55C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1092</Words>
  <Characters>6229</Characters>
  <Application>Microsoft Office Word</Application>
  <DocSecurity>0</DocSecurity>
  <Lines>51</Lines>
  <Paragraphs>14</Paragraphs>
  <ScaleCrop>false</ScaleCrop>
  <Company>Sky123.Org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27</cp:revision>
  <dcterms:created xsi:type="dcterms:W3CDTF">2016-03-15T02:36:00Z</dcterms:created>
  <dcterms:modified xsi:type="dcterms:W3CDTF">2016-11-18T02:33:00Z</dcterms:modified>
</cp:coreProperties>
</file>