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08" w:rsidRPr="00177A8C" w:rsidRDefault="00413B08" w:rsidP="00413B08">
      <w:pPr>
        <w:rPr>
          <w:rFonts w:eastAsia="仿宋_GB2312"/>
          <w:b/>
          <w:sz w:val="32"/>
          <w:szCs w:val="32"/>
        </w:rPr>
      </w:pPr>
      <w:bookmarkStart w:id="0" w:name="_GoBack"/>
      <w:bookmarkEnd w:id="0"/>
      <w:r w:rsidRPr="00177A8C">
        <w:rPr>
          <w:rFonts w:eastAsia="仿宋_GB2312"/>
          <w:kern w:val="0"/>
          <w:sz w:val="30"/>
          <w:szCs w:val="30"/>
        </w:rPr>
        <w:t>附件</w:t>
      </w:r>
      <w:r w:rsidRPr="00177A8C">
        <w:rPr>
          <w:rFonts w:eastAsia="仿宋_GB2312"/>
          <w:kern w:val="0"/>
          <w:sz w:val="30"/>
          <w:szCs w:val="30"/>
        </w:rPr>
        <w:t>5</w:t>
      </w:r>
    </w:p>
    <w:p w:rsidR="00413B08" w:rsidRPr="00177A8C" w:rsidRDefault="00413B08" w:rsidP="00413B08">
      <w:pPr>
        <w:spacing w:line="380" w:lineRule="exact"/>
        <w:jc w:val="center"/>
        <w:rPr>
          <w:rFonts w:eastAsia="黑体"/>
          <w:sz w:val="36"/>
          <w:szCs w:val="36"/>
        </w:rPr>
      </w:pPr>
      <w:r w:rsidRPr="00177A8C">
        <w:rPr>
          <w:rFonts w:eastAsia="黑体"/>
          <w:sz w:val="36"/>
          <w:szCs w:val="36"/>
        </w:rPr>
        <w:t>国家级虚拟仿真实验教学中心遴选要求</w:t>
      </w:r>
    </w:p>
    <w:tbl>
      <w:tblPr>
        <w:tblpPr w:leftFromText="180" w:rightFromText="180" w:vertAnchor="text" w:horzAnchor="margin" w:tblpXSpec="center" w:tblpY="22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1332"/>
        <w:gridCol w:w="5953"/>
        <w:gridCol w:w="709"/>
      </w:tblGrid>
      <w:tr w:rsidR="00413B08" w:rsidRPr="00AD76ED" w:rsidTr="0050627B">
        <w:trPr>
          <w:trHeight w:val="30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color w:val="0D0D0D"/>
                <w:sz w:val="24"/>
              </w:rPr>
            </w:pPr>
            <w:r w:rsidRPr="00AD76ED">
              <w:rPr>
                <w:rFonts w:eastAsia="仿宋_GB2312"/>
                <w:b/>
                <w:color w:val="0D0D0D"/>
                <w:sz w:val="24"/>
              </w:rPr>
              <w:t>遴选要求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color w:val="0D0D0D"/>
                <w:sz w:val="24"/>
              </w:rPr>
            </w:pPr>
            <w:r w:rsidRPr="00AD76ED">
              <w:rPr>
                <w:rFonts w:eastAsia="仿宋_GB2312"/>
                <w:b/>
                <w:color w:val="0D0D0D"/>
                <w:sz w:val="24"/>
              </w:rPr>
              <w:t>主要内容</w:t>
            </w:r>
          </w:p>
        </w:tc>
      </w:tr>
      <w:tr w:rsidR="00413B08" w:rsidRPr="00AD76ED" w:rsidTr="0050627B">
        <w:trPr>
          <w:trHeight w:val="325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sz w:val="24"/>
              </w:rPr>
              <w:t>特色</w:t>
            </w:r>
            <w:r w:rsidRPr="00AD76ED">
              <w:rPr>
                <w:rFonts w:eastAsia="仿宋_GB2312" w:hint="eastAsia"/>
                <w:color w:val="0D0D0D"/>
                <w:sz w:val="24"/>
              </w:rPr>
              <w:t>与创</w:t>
            </w:r>
            <w:r w:rsidRPr="00AD76ED">
              <w:rPr>
                <w:rFonts w:eastAsia="仿宋_GB2312"/>
                <w:color w:val="0D0D0D"/>
                <w:sz w:val="24"/>
              </w:rPr>
              <w:t>新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b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虚拟仿真实验教学中心建设</w:t>
            </w:r>
            <w:r w:rsidRPr="00AD76ED">
              <w:rPr>
                <w:rFonts w:eastAsia="仿宋_GB2312" w:hint="eastAsia"/>
                <w:color w:val="0D0D0D"/>
                <w:szCs w:val="21"/>
              </w:rPr>
              <w:t>特色与</w:t>
            </w:r>
            <w:r w:rsidRPr="00AD76ED">
              <w:rPr>
                <w:rFonts w:eastAsia="仿宋_GB2312"/>
                <w:color w:val="0D0D0D"/>
                <w:szCs w:val="21"/>
              </w:rPr>
              <w:t>创新。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413B08" w:rsidRPr="00AD76ED" w:rsidTr="0050627B">
        <w:trPr>
          <w:trHeight w:val="1459"/>
        </w:trPr>
        <w:tc>
          <w:tcPr>
            <w:tcW w:w="903" w:type="dxa"/>
            <w:vMerge w:val="restart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sz w:val="24"/>
              </w:rPr>
              <w:t>虚拟仿真实验教学资源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1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虚拟仿真实验教学资源建设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vAlign w:val="center"/>
          </w:tcPr>
          <w:p w:rsidR="00413B08" w:rsidRPr="00AD76ED" w:rsidRDefault="00413B08" w:rsidP="00BD7752">
            <w:pPr>
              <w:numPr>
                <w:ilvl w:val="0"/>
                <w:numId w:val="3"/>
              </w:num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教学资源的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必要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性、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适用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性、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创新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性，实验项目的丰富程度；</w:t>
            </w:r>
          </w:p>
          <w:p w:rsidR="00413B08" w:rsidRPr="00AD76ED" w:rsidRDefault="00413B08" w:rsidP="00BD7752">
            <w:pPr>
              <w:numPr>
                <w:ilvl w:val="0"/>
                <w:numId w:val="3"/>
              </w:num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真实实验无法开展或高危险的实验教学资源；或大型、综合的虚拟实训资源；或模拟真实实验教学中成本高、资源（包括能源和试验原材料）消耗大、污染严重的实验教学资源；其他虚拟仿真实验教学资源；</w:t>
            </w:r>
          </w:p>
          <w:p w:rsidR="00413B08" w:rsidRPr="00AD76ED" w:rsidRDefault="00413B08" w:rsidP="00BD7752">
            <w:pPr>
              <w:numPr>
                <w:ilvl w:val="0"/>
                <w:numId w:val="3"/>
              </w:num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可配置、连接、调节和使用虚拟实验仪器设备进行实验；</w:t>
            </w:r>
          </w:p>
          <w:p w:rsidR="00413B08" w:rsidRPr="00AD76ED" w:rsidRDefault="00413B08" w:rsidP="00BD7752">
            <w:pPr>
              <w:numPr>
                <w:ilvl w:val="0"/>
                <w:numId w:val="3"/>
              </w:num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教学资源开放共享的可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行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性。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Cs w:val="21"/>
              </w:rPr>
            </w:pPr>
          </w:p>
        </w:tc>
      </w:tr>
      <w:tr w:rsidR="00413B08" w:rsidRPr="00AD76ED" w:rsidTr="0050627B">
        <w:trPr>
          <w:trHeight w:val="1230"/>
        </w:trPr>
        <w:tc>
          <w:tcPr>
            <w:tcW w:w="903" w:type="dxa"/>
            <w:vMerge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2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科研成果转化为实验教学内容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413B08" w:rsidRPr="00AD76ED" w:rsidRDefault="00413B08" w:rsidP="00BD7752">
            <w:pPr>
              <w:numPr>
                <w:ilvl w:val="0"/>
                <w:numId w:val="4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科研设备用于虚拟仿真实验教学；</w:t>
            </w:r>
          </w:p>
          <w:p w:rsidR="00413B08" w:rsidRDefault="00413B08" w:rsidP="00BD7752">
            <w:pPr>
              <w:numPr>
                <w:ilvl w:val="0"/>
                <w:numId w:val="4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科研成果拓展虚拟仿真实验教学范围、丰富虚拟仿真实验教学内容；</w:t>
            </w:r>
          </w:p>
          <w:p w:rsidR="00413B08" w:rsidRPr="00AD76ED" w:rsidRDefault="00413B08" w:rsidP="00BD7752">
            <w:pPr>
              <w:numPr>
                <w:ilvl w:val="0"/>
                <w:numId w:val="4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科研成果开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阔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学生视野、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拓展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知识结构、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提升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综合能力。</w:t>
            </w:r>
          </w:p>
        </w:tc>
      </w:tr>
      <w:tr w:rsidR="00413B08" w:rsidRPr="00AD76ED" w:rsidTr="0050627B">
        <w:trPr>
          <w:trHeight w:val="542"/>
        </w:trPr>
        <w:tc>
          <w:tcPr>
            <w:tcW w:w="903" w:type="dxa"/>
            <w:vMerge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413B08" w:rsidRPr="00AD76ED" w:rsidDel="00DA16A4" w:rsidRDefault="00413B08" w:rsidP="00BD775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3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校企合作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413B08" w:rsidRDefault="00413B08" w:rsidP="00BD7752">
            <w:pPr>
              <w:numPr>
                <w:ilvl w:val="0"/>
                <w:numId w:val="5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校企共建共管的合作模式和成果；</w:t>
            </w:r>
          </w:p>
          <w:p w:rsidR="00413B08" w:rsidRPr="00AD76ED" w:rsidDel="006013FA" w:rsidRDefault="00413B08" w:rsidP="00BD7752">
            <w:pPr>
              <w:numPr>
                <w:ilvl w:val="0"/>
                <w:numId w:val="5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虚拟仿真实验教学可持续发展思路和办法的可操作性。</w:t>
            </w:r>
          </w:p>
        </w:tc>
      </w:tr>
      <w:tr w:rsidR="00413B08" w:rsidRPr="00AD76ED" w:rsidTr="0050627B">
        <w:trPr>
          <w:trHeight w:val="452"/>
        </w:trPr>
        <w:tc>
          <w:tcPr>
            <w:tcW w:w="903" w:type="dxa"/>
            <w:vMerge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4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资源共享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a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）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目前虚拟仿真实验教学资源的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开放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共享状况；</w:t>
            </w:r>
          </w:p>
          <w:p w:rsidR="00413B08" w:rsidRPr="00AD76ED" w:rsidRDefault="00413B08" w:rsidP="00BD7752">
            <w:p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b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）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进一步实现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开放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共享的计划与安排。</w:t>
            </w:r>
          </w:p>
        </w:tc>
      </w:tr>
      <w:tr w:rsidR="00413B08" w:rsidRPr="00AD76ED" w:rsidTr="0050627B">
        <w:trPr>
          <w:trHeight w:val="616"/>
        </w:trPr>
        <w:tc>
          <w:tcPr>
            <w:tcW w:w="903" w:type="dxa"/>
            <w:vMerge w:val="restart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sz w:val="24"/>
              </w:rPr>
              <w:t>实验教学队伍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1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教师水平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与实验教学水平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413B08" w:rsidRDefault="00413B08" w:rsidP="00BD7752">
            <w:pPr>
              <w:numPr>
                <w:ilvl w:val="0"/>
                <w:numId w:val="9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中心负责人与骨干教师的学术水平高；</w:t>
            </w:r>
          </w:p>
          <w:p w:rsidR="00413B08" w:rsidRPr="00AD76ED" w:rsidRDefault="00413B08" w:rsidP="00BD7752">
            <w:pPr>
              <w:numPr>
                <w:ilvl w:val="0"/>
                <w:numId w:val="9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教学能力强，实验教学经验丰富，教学特色鲜明。</w:t>
            </w:r>
          </w:p>
        </w:tc>
      </w:tr>
      <w:tr w:rsidR="00413B08" w:rsidRPr="00AD76ED" w:rsidTr="0050627B">
        <w:trPr>
          <w:trHeight w:val="1138"/>
        </w:trPr>
        <w:tc>
          <w:tcPr>
            <w:tcW w:w="903" w:type="dxa"/>
            <w:vMerge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2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队伍结构与素质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413B08" w:rsidRPr="00AD76ED" w:rsidRDefault="00413B08" w:rsidP="00BD7752">
            <w:pPr>
              <w:numPr>
                <w:ilvl w:val="0"/>
                <w:numId w:val="6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学科专业教师与信息技术研发人员配置合理；</w:t>
            </w:r>
          </w:p>
          <w:p w:rsidR="00413B08" w:rsidRPr="00AD76ED" w:rsidRDefault="00413B08" w:rsidP="00BD7752">
            <w:pPr>
              <w:numPr>
                <w:ilvl w:val="0"/>
                <w:numId w:val="6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青年教师的培养计划科学合理，并取得实际效果；</w:t>
            </w:r>
          </w:p>
          <w:p w:rsidR="00413B08" w:rsidRPr="00480E68" w:rsidRDefault="00413B08" w:rsidP="00BD7752">
            <w:pPr>
              <w:numPr>
                <w:ilvl w:val="0"/>
                <w:numId w:val="6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有虚拟仿真实验教学</w:t>
            </w:r>
            <w:r w:rsidRPr="00AD76ED">
              <w:rPr>
                <w:rFonts w:eastAsia="仿宋_GB2312" w:hint="eastAsia"/>
                <w:color w:val="0D0D0D"/>
                <w:szCs w:val="21"/>
              </w:rPr>
              <w:t>中心</w:t>
            </w:r>
            <w:r w:rsidRPr="00AD76ED">
              <w:rPr>
                <w:rFonts w:eastAsia="仿宋_GB2312"/>
                <w:color w:val="0D0D0D"/>
                <w:szCs w:val="21"/>
              </w:rPr>
              <w:t>建设、技术支持和运行维护的专职队伍；</w:t>
            </w:r>
          </w:p>
          <w:p w:rsidR="00413B08" w:rsidRPr="00AD76ED" w:rsidRDefault="00413B08" w:rsidP="00BD7752">
            <w:pPr>
              <w:numPr>
                <w:ilvl w:val="0"/>
                <w:numId w:val="6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有企业背景的人员参与教学中心建设。</w:t>
            </w:r>
          </w:p>
        </w:tc>
      </w:tr>
      <w:tr w:rsidR="00413B08" w:rsidRPr="00AD76ED" w:rsidTr="0050627B">
        <w:trPr>
          <w:trHeight w:val="1033"/>
        </w:trPr>
        <w:tc>
          <w:tcPr>
            <w:tcW w:w="903" w:type="dxa"/>
            <w:vMerge w:val="restart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 w:hint="eastAsia"/>
                <w:color w:val="0D0D0D"/>
                <w:sz w:val="24"/>
              </w:rPr>
              <w:t>管理与共享</w:t>
            </w:r>
            <w:r w:rsidRPr="00AD76ED">
              <w:rPr>
                <w:rFonts w:eastAsia="仿宋_GB2312"/>
                <w:color w:val="0D0D0D"/>
                <w:sz w:val="24"/>
              </w:rPr>
              <w:t>平台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color w:val="0D0D0D"/>
                <w:sz w:val="24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1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校园网络及教学信息化平台水平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413B08" w:rsidRPr="00AD76ED" w:rsidRDefault="00413B08" w:rsidP="00BD7752">
            <w:pPr>
              <w:numPr>
                <w:ilvl w:val="0"/>
                <w:numId w:val="10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有大型存储设备，能够保障网络应用；</w:t>
            </w:r>
          </w:p>
          <w:p w:rsidR="00413B08" w:rsidRPr="00480E68" w:rsidRDefault="00413B08" w:rsidP="00BD7752">
            <w:pPr>
              <w:numPr>
                <w:ilvl w:val="0"/>
                <w:numId w:val="10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校园门户网站对校内外公布虚拟仿真实验教学信息，提供虚拟仿真实验教学平台链接等相关服务</w:t>
            </w:r>
            <w:r w:rsidRPr="00AD76ED">
              <w:rPr>
                <w:rFonts w:eastAsia="仿宋_GB2312" w:hint="eastAsia"/>
                <w:color w:val="0D0D0D"/>
                <w:szCs w:val="21"/>
              </w:rPr>
              <w:t>；</w:t>
            </w:r>
          </w:p>
          <w:p w:rsidR="00413B08" w:rsidRPr="00AD76ED" w:rsidRDefault="00413B08" w:rsidP="00BD7752">
            <w:pPr>
              <w:numPr>
                <w:ilvl w:val="0"/>
                <w:numId w:val="10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具有信息发布、数据收集分析、互动交流、成绩评定、成果展示等功能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。</w:t>
            </w:r>
          </w:p>
        </w:tc>
      </w:tr>
      <w:tr w:rsidR="00413B08" w:rsidRPr="00AD76ED" w:rsidTr="0050627B">
        <w:trPr>
          <w:trHeight w:val="658"/>
        </w:trPr>
        <w:tc>
          <w:tcPr>
            <w:tcW w:w="903" w:type="dxa"/>
            <w:vMerge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2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网络管理与安全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413B08" w:rsidRDefault="00413B08" w:rsidP="00BD7752">
            <w:pPr>
              <w:numPr>
                <w:ilvl w:val="0"/>
                <w:numId w:val="7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有用户身份管理、认证和计费管理系统，提供用户认证和权限等级识别；</w:t>
            </w:r>
          </w:p>
          <w:p w:rsidR="00413B08" w:rsidRPr="00AD76ED" w:rsidRDefault="00413B08" w:rsidP="00BD7752">
            <w:pPr>
              <w:numPr>
                <w:ilvl w:val="0"/>
                <w:numId w:val="7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具有网络防病毒、信息过滤和入侵检测功能，实现网络的安全运行、管理和维护。</w:t>
            </w:r>
          </w:p>
        </w:tc>
      </w:tr>
      <w:tr w:rsidR="00413B08" w:rsidRPr="00AD76ED" w:rsidTr="0050627B">
        <w:trPr>
          <w:trHeight w:val="274"/>
        </w:trPr>
        <w:tc>
          <w:tcPr>
            <w:tcW w:w="903" w:type="dxa"/>
            <w:vMerge w:val="restart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 w:hint="eastAsia"/>
                <w:color w:val="0D0D0D"/>
                <w:sz w:val="24"/>
              </w:rPr>
              <w:t>条件保障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1</w:t>
            </w:r>
            <w:r w:rsidRPr="00AD76ED">
              <w:rPr>
                <w:rFonts w:eastAsia="仿宋_GB2312" w:hint="eastAsia"/>
                <w:snapToGrid w:val="0"/>
                <w:color w:val="0D0D0D"/>
                <w:kern w:val="0"/>
                <w:szCs w:val="21"/>
              </w:rPr>
              <w:t>基础条件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与管理规范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413B08" w:rsidRPr="00AD76ED" w:rsidRDefault="00413B08" w:rsidP="00BD7752">
            <w:pPr>
              <w:numPr>
                <w:ilvl w:val="0"/>
                <w:numId w:val="8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szCs w:val="21"/>
              </w:rPr>
              <w:t>虚拟仿真实验教学中心基础条件符合教学要求；</w:t>
            </w:r>
          </w:p>
          <w:p w:rsidR="00413B08" w:rsidRPr="00AD76ED" w:rsidRDefault="00413B08" w:rsidP="00BD7752">
            <w:pPr>
              <w:numPr>
                <w:ilvl w:val="0"/>
                <w:numId w:val="8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有教学中心专职队伍的管理</w:t>
            </w:r>
            <w:r w:rsidRPr="00AD76ED">
              <w:rPr>
                <w:rFonts w:eastAsia="仿宋_GB2312" w:hint="eastAsia"/>
                <w:color w:val="0D0D0D"/>
                <w:szCs w:val="21"/>
              </w:rPr>
              <w:t>规范</w:t>
            </w:r>
            <w:r w:rsidRPr="00AD76ED">
              <w:rPr>
                <w:rFonts w:eastAsia="仿宋_GB2312"/>
                <w:color w:val="0D0D0D"/>
                <w:szCs w:val="21"/>
              </w:rPr>
              <w:t>；</w:t>
            </w:r>
          </w:p>
          <w:p w:rsidR="00413B08" w:rsidRDefault="00413B08" w:rsidP="00BD7752">
            <w:pPr>
              <w:numPr>
                <w:ilvl w:val="0"/>
                <w:numId w:val="8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szCs w:val="21"/>
              </w:rPr>
              <w:t>有教学效果考核、评价和反馈机制；</w:t>
            </w:r>
          </w:p>
          <w:p w:rsidR="00413B08" w:rsidRPr="00AD76ED" w:rsidRDefault="00413B08" w:rsidP="00BD7752">
            <w:pPr>
              <w:numPr>
                <w:ilvl w:val="0"/>
                <w:numId w:val="8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有设备运行、维护、更新和管理的相关规</w:t>
            </w:r>
            <w:r w:rsidRPr="00AD76ED">
              <w:rPr>
                <w:rFonts w:eastAsia="仿宋_GB2312"/>
                <w:bCs/>
                <w:color w:val="0D0D0D"/>
                <w:szCs w:val="21"/>
              </w:rPr>
              <w:t>范。</w:t>
            </w:r>
          </w:p>
        </w:tc>
      </w:tr>
      <w:tr w:rsidR="00413B08" w:rsidRPr="00AD76ED" w:rsidTr="0050627B">
        <w:trPr>
          <w:trHeight w:val="544"/>
        </w:trPr>
        <w:tc>
          <w:tcPr>
            <w:tcW w:w="903" w:type="dxa"/>
            <w:vMerge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2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资金保障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413B08" w:rsidRPr="00AD76ED" w:rsidRDefault="00413B08" w:rsidP="00BD7752">
            <w:p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学校有持续稳定的虚拟仿真实验教学建设和管理经费。</w:t>
            </w:r>
          </w:p>
        </w:tc>
      </w:tr>
    </w:tbl>
    <w:p w:rsidR="00413B08" w:rsidRPr="00370123" w:rsidRDefault="00413B08" w:rsidP="00413B08">
      <w:pPr>
        <w:widowControl/>
        <w:shd w:val="clear" w:color="auto" w:fill="FFFFFF"/>
        <w:spacing w:line="20" w:lineRule="exact"/>
        <w:rPr>
          <w:kern w:val="0"/>
        </w:rPr>
      </w:pPr>
    </w:p>
    <w:p w:rsidR="00485B29" w:rsidRPr="00413B08" w:rsidRDefault="00485B29"/>
    <w:sectPr w:rsidR="00485B29" w:rsidRPr="00413B08" w:rsidSect="00467D2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52" w:rsidRDefault="00352852" w:rsidP="00467D23">
      <w:r>
        <w:separator/>
      </w:r>
    </w:p>
  </w:endnote>
  <w:endnote w:type="continuationSeparator" w:id="0">
    <w:p w:rsidR="00352852" w:rsidRDefault="00352852" w:rsidP="0046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F00" w:rsidRDefault="00427E67" w:rsidP="00FC1A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4C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5C29" w:rsidRDefault="003528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F00" w:rsidRDefault="00302F00" w:rsidP="00FC1AD4">
    <w:pPr>
      <w:pStyle w:val="a3"/>
      <w:framePr w:wrap="around" w:vAnchor="text" w:hAnchor="margin" w:xAlign="center" w:y="1"/>
      <w:rPr>
        <w:rStyle w:val="a4"/>
      </w:rPr>
    </w:pPr>
  </w:p>
  <w:p w:rsidR="00445C29" w:rsidRDefault="00352852" w:rsidP="00FC1A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52" w:rsidRDefault="00352852" w:rsidP="00467D23">
      <w:r>
        <w:separator/>
      </w:r>
    </w:p>
  </w:footnote>
  <w:footnote w:type="continuationSeparator" w:id="0">
    <w:p w:rsidR="00352852" w:rsidRDefault="00352852" w:rsidP="0046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4AEC"/>
    <w:multiLevelType w:val="hybridMultilevel"/>
    <w:tmpl w:val="E3829C8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45FD4"/>
    <w:multiLevelType w:val="hybridMultilevel"/>
    <w:tmpl w:val="18F8570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F632B6"/>
    <w:multiLevelType w:val="hybridMultilevel"/>
    <w:tmpl w:val="5BAA01B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86748D"/>
    <w:multiLevelType w:val="hybridMultilevel"/>
    <w:tmpl w:val="B12EA450"/>
    <w:lvl w:ilvl="0" w:tplc="0B261E96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F03C0C"/>
    <w:multiLevelType w:val="hybridMultilevel"/>
    <w:tmpl w:val="9C527274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953939"/>
    <w:multiLevelType w:val="hybridMultilevel"/>
    <w:tmpl w:val="97842FC4"/>
    <w:lvl w:ilvl="0" w:tplc="9BEAE7B4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046122"/>
    <w:multiLevelType w:val="hybridMultilevel"/>
    <w:tmpl w:val="296C602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D6273A"/>
    <w:multiLevelType w:val="hybridMultilevel"/>
    <w:tmpl w:val="BBA078C4"/>
    <w:lvl w:ilvl="0" w:tplc="C93A4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320042">
      <w:start w:val="5"/>
      <w:numFmt w:val="decimal"/>
      <w:lvlText w:val="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423403"/>
    <w:multiLevelType w:val="hybridMultilevel"/>
    <w:tmpl w:val="42DAF86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DF7988"/>
    <w:multiLevelType w:val="hybridMultilevel"/>
    <w:tmpl w:val="3B54768C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70"/>
    <w:rsid w:val="00000D53"/>
    <w:rsid w:val="0001112F"/>
    <w:rsid w:val="00013D70"/>
    <w:rsid w:val="00014E7A"/>
    <w:rsid w:val="00016F30"/>
    <w:rsid w:val="00022120"/>
    <w:rsid w:val="00023D03"/>
    <w:rsid w:val="00025E6D"/>
    <w:rsid w:val="00035BCE"/>
    <w:rsid w:val="00035CC8"/>
    <w:rsid w:val="00036030"/>
    <w:rsid w:val="000455F2"/>
    <w:rsid w:val="00053FDD"/>
    <w:rsid w:val="000603F4"/>
    <w:rsid w:val="000679F1"/>
    <w:rsid w:val="00071FE3"/>
    <w:rsid w:val="00077305"/>
    <w:rsid w:val="00080E1F"/>
    <w:rsid w:val="00084CCF"/>
    <w:rsid w:val="00087BE0"/>
    <w:rsid w:val="00090022"/>
    <w:rsid w:val="00091A90"/>
    <w:rsid w:val="000957DD"/>
    <w:rsid w:val="000967B2"/>
    <w:rsid w:val="000A4C7F"/>
    <w:rsid w:val="000B76FA"/>
    <w:rsid w:val="000C3128"/>
    <w:rsid w:val="000C3682"/>
    <w:rsid w:val="000C6FF8"/>
    <w:rsid w:val="000E4C57"/>
    <w:rsid w:val="000E62E5"/>
    <w:rsid w:val="000F450E"/>
    <w:rsid w:val="0011012D"/>
    <w:rsid w:val="00111357"/>
    <w:rsid w:val="00113E13"/>
    <w:rsid w:val="0011424D"/>
    <w:rsid w:val="001321B4"/>
    <w:rsid w:val="00132A12"/>
    <w:rsid w:val="00141587"/>
    <w:rsid w:val="00145875"/>
    <w:rsid w:val="001578C6"/>
    <w:rsid w:val="00167224"/>
    <w:rsid w:val="00180C00"/>
    <w:rsid w:val="001855F1"/>
    <w:rsid w:val="00191A66"/>
    <w:rsid w:val="00194C6C"/>
    <w:rsid w:val="00195922"/>
    <w:rsid w:val="00196BE3"/>
    <w:rsid w:val="001B23A6"/>
    <w:rsid w:val="001B499B"/>
    <w:rsid w:val="001B64AF"/>
    <w:rsid w:val="001C2C42"/>
    <w:rsid w:val="001D03F0"/>
    <w:rsid w:val="001D41A6"/>
    <w:rsid w:val="001D4C80"/>
    <w:rsid w:val="001E0660"/>
    <w:rsid w:val="001F5034"/>
    <w:rsid w:val="001F79B8"/>
    <w:rsid w:val="00202C54"/>
    <w:rsid w:val="00202D4A"/>
    <w:rsid w:val="0020448F"/>
    <w:rsid w:val="00205F8D"/>
    <w:rsid w:val="00211DF3"/>
    <w:rsid w:val="002251BB"/>
    <w:rsid w:val="00225BB2"/>
    <w:rsid w:val="002268BA"/>
    <w:rsid w:val="00231432"/>
    <w:rsid w:val="002327E2"/>
    <w:rsid w:val="002417DA"/>
    <w:rsid w:val="00241C51"/>
    <w:rsid w:val="0024430E"/>
    <w:rsid w:val="00244876"/>
    <w:rsid w:val="00245CDD"/>
    <w:rsid w:val="00247970"/>
    <w:rsid w:val="00255E9B"/>
    <w:rsid w:val="00270027"/>
    <w:rsid w:val="00270F7C"/>
    <w:rsid w:val="0027217A"/>
    <w:rsid w:val="00273EED"/>
    <w:rsid w:val="002859F3"/>
    <w:rsid w:val="00297FE0"/>
    <w:rsid w:val="002A24DD"/>
    <w:rsid w:val="002A3101"/>
    <w:rsid w:val="002B384E"/>
    <w:rsid w:val="002B5DF5"/>
    <w:rsid w:val="002D36EC"/>
    <w:rsid w:val="002D371B"/>
    <w:rsid w:val="002E2039"/>
    <w:rsid w:val="002F0852"/>
    <w:rsid w:val="002F30F8"/>
    <w:rsid w:val="002F5936"/>
    <w:rsid w:val="002F71CD"/>
    <w:rsid w:val="00300A1D"/>
    <w:rsid w:val="00302F00"/>
    <w:rsid w:val="003041D1"/>
    <w:rsid w:val="00304BAB"/>
    <w:rsid w:val="0030783C"/>
    <w:rsid w:val="00314B3D"/>
    <w:rsid w:val="003470B2"/>
    <w:rsid w:val="00352852"/>
    <w:rsid w:val="00353239"/>
    <w:rsid w:val="00355DF4"/>
    <w:rsid w:val="00364AE4"/>
    <w:rsid w:val="00380409"/>
    <w:rsid w:val="00386D0B"/>
    <w:rsid w:val="00387089"/>
    <w:rsid w:val="0039202D"/>
    <w:rsid w:val="00396736"/>
    <w:rsid w:val="003A1051"/>
    <w:rsid w:val="003A2011"/>
    <w:rsid w:val="003A796C"/>
    <w:rsid w:val="003A7EA3"/>
    <w:rsid w:val="003B15C8"/>
    <w:rsid w:val="003B21F9"/>
    <w:rsid w:val="003C008A"/>
    <w:rsid w:val="003C5E0B"/>
    <w:rsid w:val="003D0486"/>
    <w:rsid w:val="003D54DC"/>
    <w:rsid w:val="003E137F"/>
    <w:rsid w:val="003E234F"/>
    <w:rsid w:val="003E2A9B"/>
    <w:rsid w:val="003E2DF0"/>
    <w:rsid w:val="003E6459"/>
    <w:rsid w:val="00402019"/>
    <w:rsid w:val="00402733"/>
    <w:rsid w:val="0040286C"/>
    <w:rsid w:val="00407024"/>
    <w:rsid w:val="00411A91"/>
    <w:rsid w:val="00413B08"/>
    <w:rsid w:val="004162A2"/>
    <w:rsid w:val="00422D44"/>
    <w:rsid w:val="00427B92"/>
    <w:rsid w:val="00427E67"/>
    <w:rsid w:val="00430F7E"/>
    <w:rsid w:val="00432B1D"/>
    <w:rsid w:val="00434610"/>
    <w:rsid w:val="00436CED"/>
    <w:rsid w:val="00444A4C"/>
    <w:rsid w:val="00454C0E"/>
    <w:rsid w:val="004638CD"/>
    <w:rsid w:val="00467D23"/>
    <w:rsid w:val="00471DDA"/>
    <w:rsid w:val="00485B29"/>
    <w:rsid w:val="0049054A"/>
    <w:rsid w:val="00490C0B"/>
    <w:rsid w:val="0049172F"/>
    <w:rsid w:val="00491FB4"/>
    <w:rsid w:val="0049336C"/>
    <w:rsid w:val="0049754B"/>
    <w:rsid w:val="004978A0"/>
    <w:rsid w:val="004B1BFB"/>
    <w:rsid w:val="004B3250"/>
    <w:rsid w:val="004B70CA"/>
    <w:rsid w:val="004C07AA"/>
    <w:rsid w:val="004C0F92"/>
    <w:rsid w:val="004C3908"/>
    <w:rsid w:val="004C5434"/>
    <w:rsid w:val="004D75E1"/>
    <w:rsid w:val="004E043D"/>
    <w:rsid w:val="004E066A"/>
    <w:rsid w:val="004E1083"/>
    <w:rsid w:val="004E3AB2"/>
    <w:rsid w:val="004E4AEA"/>
    <w:rsid w:val="004F5DD5"/>
    <w:rsid w:val="00505B3F"/>
    <w:rsid w:val="00513695"/>
    <w:rsid w:val="00513A37"/>
    <w:rsid w:val="005146B1"/>
    <w:rsid w:val="00521648"/>
    <w:rsid w:val="00522C24"/>
    <w:rsid w:val="00526769"/>
    <w:rsid w:val="00527C9B"/>
    <w:rsid w:val="00541006"/>
    <w:rsid w:val="00547E45"/>
    <w:rsid w:val="00552EDE"/>
    <w:rsid w:val="00565006"/>
    <w:rsid w:val="00567A1E"/>
    <w:rsid w:val="00575774"/>
    <w:rsid w:val="00585886"/>
    <w:rsid w:val="00595321"/>
    <w:rsid w:val="005A174F"/>
    <w:rsid w:val="005A7313"/>
    <w:rsid w:val="005B0756"/>
    <w:rsid w:val="005B4EB2"/>
    <w:rsid w:val="005C4224"/>
    <w:rsid w:val="005C63FE"/>
    <w:rsid w:val="005D2AD2"/>
    <w:rsid w:val="005D3468"/>
    <w:rsid w:val="005D56A3"/>
    <w:rsid w:val="005D6E79"/>
    <w:rsid w:val="005E0758"/>
    <w:rsid w:val="005E1774"/>
    <w:rsid w:val="005E79C7"/>
    <w:rsid w:val="005F1996"/>
    <w:rsid w:val="005F65C9"/>
    <w:rsid w:val="00605655"/>
    <w:rsid w:val="006148D4"/>
    <w:rsid w:val="006160D6"/>
    <w:rsid w:val="00626ABD"/>
    <w:rsid w:val="00630408"/>
    <w:rsid w:val="00632FAE"/>
    <w:rsid w:val="00652782"/>
    <w:rsid w:val="00653D11"/>
    <w:rsid w:val="00655A1D"/>
    <w:rsid w:val="00655FEE"/>
    <w:rsid w:val="00665BBA"/>
    <w:rsid w:val="0066687C"/>
    <w:rsid w:val="006710C9"/>
    <w:rsid w:val="00672A64"/>
    <w:rsid w:val="00686DF2"/>
    <w:rsid w:val="0069033B"/>
    <w:rsid w:val="006967DF"/>
    <w:rsid w:val="00697383"/>
    <w:rsid w:val="006A7806"/>
    <w:rsid w:val="006B0B78"/>
    <w:rsid w:val="006B2433"/>
    <w:rsid w:val="006B2E86"/>
    <w:rsid w:val="006B5840"/>
    <w:rsid w:val="006B6BC3"/>
    <w:rsid w:val="006C2EFD"/>
    <w:rsid w:val="006C743C"/>
    <w:rsid w:val="006C7D8C"/>
    <w:rsid w:val="006D1177"/>
    <w:rsid w:val="006D7599"/>
    <w:rsid w:val="006E2524"/>
    <w:rsid w:val="006E4857"/>
    <w:rsid w:val="006F4F62"/>
    <w:rsid w:val="006F711A"/>
    <w:rsid w:val="0070147D"/>
    <w:rsid w:val="00705B1F"/>
    <w:rsid w:val="00711C6C"/>
    <w:rsid w:val="00713749"/>
    <w:rsid w:val="007232B7"/>
    <w:rsid w:val="00726436"/>
    <w:rsid w:val="0073479E"/>
    <w:rsid w:val="00742D6C"/>
    <w:rsid w:val="00745DD1"/>
    <w:rsid w:val="0074621D"/>
    <w:rsid w:val="00762268"/>
    <w:rsid w:val="00765CD9"/>
    <w:rsid w:val="007813A3"/>
    <w:rsid w:val="0079186C"/>
    <w:rsid w:val="00796EA4"/>
    <w:rsid w:val="007A5D1F"/>
    <w:rsid w:val="007B0458"/>
    <w:rsid w:val="007B313F"/>
    <w:rsid w:val="007C036E"/>
    <w:rsid w:val="007D0AA6"/>
    <w:rsid w:val="0080017A"/>
    <w:rsid w:val="008068CA"/>
    <w:rsid w:val="00806B8C"/>
    <w:rsid w:val="008120E9"/>
    <w:rsid w:val="00814C7D"/>
    <w:rsid w:val="00815033"/>
    <w:rsid w:val="0082183D"/>
    <w:rsid w:val="00833909"/>
    <w:rsid w:val="00850B27"/>
    <w:rsid w:val="008523C3"/>
    <w:rsid w:val="00852DB0"/>
    <w:rsid w:val="008557A7"/>
    <w:rsid w:val="00857F75"/>
    <w:rsid w:val="00861DCC"/>
    <w:rsid w:val="00867581"/>
    <w:rsid w:val="00870D08"/>
    <w:rsid w:val="00880E3C"/>
    <w:rsid w:val="00881073"/>
    <w:rsid w:val="00882C1A"/>
    <w:rsid w:val="00884D36"/>
    <w:rsid w:val="008871B9"/>
    <w:rsid w:val="00894862"/>
    <w:rsid w:val="00895377"/>
    <w:rsid w:val="008B46B3"/>
    <w:rsid w:val="008C17C1"/>
    <w:rsid w:val="008C1839"/>
    <w:rsid w:val="008C33BB"/>
    <w:rsid w:val="008D0B82"/>
    <w:rsid w:val="008D16C0"/>
    <w:rsid w:val="008D6156"/>
    <w:rsid w:val="008E6B8F"/>
    <w:rsid w:val="008E6C38"/>
    <w:rsid w:val="008F1958"/>
    <w:rsid w:val="00907C98"/>
    <w:rsid w:val="009119AC"/>
    <w:rsid w:val="00920DF6"/>
    <w:rsid w:val="00921569"/>
    <w:rsid w:val="00923EA9"/>
    <w:rsid w:val="00925303"/>
    <w:rsid w:val="00927E9D"/>
    <w:rsid w:val="00941399"/>
    <w:rsid w:val="00944A1B"/>
    <w:rsid w:val="00957EB3"/>
    <w:rsid w:val="00970066"/>
    <w:rsid w:val="00980A45"/>
    <w:rsid w:val="00990F9E"/>
    <w:rsid w:val="00991304"/>
    <w:rsid w:val="00997BB8"/>
    <w:rsid w:val="009A024C"/>
    <w:rsid w:val="009A16EB"/>
    <w:rsid w:val="009A6B00"/>
    <w:rsid w:val="009B7242"/>
    <w:rsid w:val="009C2864"/>
    <w:rsid w:val="009D47DA"/>
    <w:rsid w:val="009D4E1D"/>
    <w:rsid w:val="009E23C1"/>
    <w:rsid w:val="009E28E5"/>
    <w:rsid w:val="00A02CAF"/>
    <w:rsid w:val="00A04CA7"/>
    <w:rsid w:val="00A20F2D"/>
    <w:rsid w:val="00A267BB"/>
    <w:rsid w:val="00A26D47"/>
    <w:rsid w:val="00A35E5F"/>
    <w:rsid w:val="00A3799A"/>
    <w:rsid w:val="00A4145B"/>
    <w:rsid w:val="00A47994"/>
    <w:rsid w:val="00A55A26"/>
    <w:rsid w:val="00A65465"/>
    <w:rsid w:val="00A67C0F"/>
    <w:rsid w:val="00A71FD4"/>
    <w:rsid w:val="00A9038C"/>
    <w:rsid w:val="00A93D8D"/>
    <w:rsid w:val="00A94E45"/>
    <w:rsid w:val="00A972C6"/>
    <w:rsid w:val="00AA1A8C"/>
    <w:rsid w:val="00AA332E"/>
    <w:rsid w:val="00AB2450"/>
    <w:rsid w:val="00AB4C4B"/>
    <w:rsid w:val="00AC34B1"/>
    <w:rsid w:val="00AC3FF5"/>
    <w:rsid w:val="00AD110D"/>
    <w:rsid w:val="00AD4552"/>
    <w:rsid w:val="00AD6CFC"/>
    <w:rsid w:val="00AD7498"/>
    <w:rsid w:val="00AE2E82"/>
    <w:rsid w:val="00AE62B7"/>
    <w:rsid w:val="00AE6E47"/>
    <w:rsid w:val="00AF3450"/>
    <w:rsid w:val="00AF6B56"/>
    <w:rsid w:val="00B10812"/>
    <w:rsid w:val="00B14DC3"/>
    <w:rsid w:val="00B17ED4"/>
    <w:rsid w:val="00B23367"/>
    <w:rsid w:val="00B30FC6"/>
    <w:rsid w:val="00B31B42"/>
    <w:rsid w:val="00B342BB"/>
    <w:rsid w:val="00B378DD"/>
    <w:rsid w:val="00B4387D"/>
    <w:rsid w:val="00B44FAD"/>
    <w:rsid w:val="00B502CB"/>
    <w:rsid w:val="00B531DB"/>
    <w:rsid w:val="00B675B7"/>
    <w:rsid w:val="00B74C70"/>
    <w:rsid w:val="00B81B9D"/>
    <w:rsid w:val="00B96196"/>
    <w:rsid w:val="00B97691"/>
    <w:rsid w:val="00BA4926"/>
    <w:rsid w:val="00BB461A"/>
    <w:rsid w:val="00BC0638"/>
    <w:rsid w:val="00BC64DB"/>
    <w:rsid w:val="00BC6F18"/>
    <w:rsid w:val="00BD3063"/>
    <w:rsid w:val="00BD7752"/>
    <w:rsid w:val="00BE21F8"/>
    <w:rsid w:val="00C00F2F"/>
    <w:rsid w:val="00C01DA9"/>
    <w:rsid w:val="00C06F76"/>
    <w:rsid w:val="00C07294"/>
    <w:rsid w:val="00C169C0"/>
    <w:rsid w:val="00C316D6"/>
    <w:rsid w:val="00C33825"/>
    <w:rsid w:val="00C359CC"/>
    <w:rsid w:val="00C45531"/>
    <w:rsid w:val="00C54021"/>
    <w:rsid w:val="00C76168"/>
    <w:rsid w:val="00C84F2D"/>
    <w:rsid w:val="00C87162"/>
    <w:rsid w:val="00C87A79"/>
    <w:rsid w:val="00C94041"/>
    <w:rsid w:val="00C965CD"/>
    <w:rsid w:val="00CA16FD"/>
    <w:rsid w:val="00CA27A0"/>
    <w:rsid w:val="00CA4CAD"/>
    <w:rsid w:val="00CB2BF3"/>
    <w:rsid w:val="00CD59A4"/>
    <w:rsid w:val="00CD60E2"/>
    <w:rsid w:val="00CD77C6"/>
    <w:rsid w:val="00CE2743"/>
    <w:rsid w:val="00CF5E0D"/>
    <w:rsid w:val="00CF7FC8"/>
    <w:rsid w:val="00D177E0"/>
    <w:rsid w:val="00D203D3"/>
    <w:rsid w:val="00D207CC"/>
    <w:rsid w:val="00D3012E"/>
    <w:rsid w:val="00D30136"/>
    <w:rsid w:val="00D30828"/>
    <w:rsid w:val="00D3191A"/>
    <w:rsid w:val="00D368F6"/>
    <w:rsid w:val="00D36C70"/>
    <w:rsid w:val="00D43EA7"/>
    <w:rsid w:val="00D563DE"/>
    <w:rsid w:val="00D60F84"/>
    <w:rsid w:val="00D62191"/>
    <w:rsid w:val="00D6413D"/>
    <w:rsid w:val="00D73592"/>
    <w:rsid w:val="00D73907"/>
    <w:rsid w:val="00D82477"/>
    <w:rsid w:val="00D877EC"/>
    <w:rsid w:val="00D9615F"/>
    <w:rsid w:val="00DA4558"/>
    <w:rsid w:val="00DA4A15"/>
    <w:rsid w:val="00DC0B89"/>
    <w:rsid w:val="00DC51C0"/>
    <w:rsid w:val="00DC5887"/>
    <w:rsid w:val="00DE5152"/>
    <w:rsid w:val="00DF0D37"/>
    <w:rsid w:val="00DF1134"/>
    <w:rsid w:val="00DF375A"/>
    <w:rsid w:val="00DF6740"/>
    <w:rsid w:val="00E1090B"/>
    <w:rsid w:val="00E14E36"/>
    <w:rsid w:val="00E159E3"/>
    <w:rsid w:val="00E30AE9"/>
    <w:rsid w:val="00E3301D"/>
    <w:rsid w:val="00E366F2"/>
    <w:rsid w:val="00E42515"/>
    <w:rsid w:val="00E47707"/>
    <w:rsid w:val="00E505F4"/>
    <w:rsid w:val="00E50F14"/>
    <w:rsid w:val="00E51A19"/>
    <w:rsid w:val="00E55AA8"/>
    <w:rsid w:val="00E73D8F"/>
    <w:rsid w:val="00E76DA4"/>
    <w:rsid w:val="00E81DA1"/>
    <w:rsid w:val="00E875D9"/>
    <w:rsid w:val="00E96611"/>
    <w:rsid w:val="00EA6B62"/>
    <w:rsid w:val="00EB0655"/>
    <w:rsid w:val="00EB1EA1"/>
    <w:rsid w:val="00EB58A6"/>
    <w:rsid w:val="00EB617B"/>
    <w:rsid w:val="00EB74CB"/>
    <w:rsid w:val="00EB7812"/>
    <w:rsid w:val="00ED4468"/>
    <w:rsid w:val="00ED7905"/>
    <w:rsid w:val="00EE3800"/>
    <w:rsid w:val="00EE6807"/>
    <w:rsid w:val="00F05CA9"/>
    <w:rsid w:val="00F108FC"/>
    <w:rsid w:val="00F126E1"/>
    <w:rsid w:val="00F1303A"/>
    <w:rsid w:val="00F1682A"/>
    <w:rsid w:val="00F21CE2"/>
    <w:rsid w:val="00F25E91"/>
    <w:rsid w:val="00F435FA"/>
    <w:rsid w:val="00F52882"/>
    <w:rsid w:val="00F72A3B"/>
    <w:rsid w:val="00F757D5"/>
    <w:rsid w:val="00F77D2F"/>
    <w:rsid w:val="00F80A31"/>
    <w:rsid w:val="00F85142"/>
    <w:rsid w:val="00F858E0"/>
    <w:rsid w:val="00F85F79"/>
    <w:rsid w:val="00F860C1"/>
    <w:rsid w:val="00F8770C"/>
    <w:rsid w:val="00FA342B"/>
    <w:rsid w:val="00FA516E"/>
    <w:rsid w:val="00FA7353"/>
    <w:rsid w:val="00FB00CB"/>
    <w:rsid w:val="00FC03B8"/>
    <w:rsid w:val="00FD46DB"/>
    <w:rsid w:val="00FE3472"/>
    <w:rsid w:val="00FF64BB"/>
    <w:rsid w:val="00FF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027912-8524-4A97-97F3-B3E808AE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4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74C7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74C70"/>
  </w:style>
  <w:style w:type="paragraph" w:styleId="a5">
    <w:name w:val="header"/>
    <w:basedOn w:val="a"/>
    <w:link w:val="Char0"/>
    <w:uiPriority w:val="99"/>
    <w:unhideWhenUsed/>
    <w:rsid w:val="00302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02F00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32FA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32FAE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rsid w:val="00413B08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qFormat/>
    <w:rsid w:val="00413B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yongsheng hao</dc:creator>
  <cp:lastModifiedBy>教务处实验教学管理办(jwcsyjxb)</cp:lastModifiedBy>
  <cp:revision>3</cp:revision>
  <dcterms:created xsi:type="dcterms:W3CDTF">2016-10-26T09:07:00Z</dcterms:created>
  <dcterms:modified xsi:type="dcterms:W3CDTF">2016-10-26T09:07:00Z</dcterms:modified>
</cp:coreProperties>
</file>